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6281" w14:textId="77777777" w:rsidR="005D53CE" w:rsidRDefault="005D53CE">
      <w:pPr>
        <w:rPr>
          <w:b/>
          <w:bCs/>
          <w:lang w:val="en-US"/>
        </w:rPr>
      </w:pPr>
    </w:p>
    <w:p w14:paraId="7F183BE8" w14:textId="7C51BAEF" w:rsidR="008F7F3B" w:rsidRPr="00336157" w:rsidRDefault="00967616">
      <w:pPr>
        <w:rPr>
          <w:lang w:val="en-US"/>
        </w:rPr>
      </w:pPr>
      <w:r>
        <w:rPr>
          <w:b/>
          <w:bCs/>
          <w:lang w:val="en-US"/>
        </w:rPr>
        <w:t xml:space="preserve">Committee Meeting held on </w:t>
      </w:r>
      <w:r w:rsidR="00D93924">
        <w:rPr>
          <w:b/>
          <w:bCs/>
          <w:lang w:val="en-US"/>
        </w:rPr>
        <w:t>Wednesday 10 December 2025</w:t>
      </w:r>
    </w:p>
    <w:p w14:paraId="7DA4E4FE" w14:textId="0698410C" w:rsidR="008205F2" w:rsidRPr="00C948C0" w:rsidRDefault="00967616">
      <w:pPr>
        <w:rPr>
          <w:b/>
          <w:bCs/>
        </w:rPr>
      </w:pPr>
      <w:r w:rsidRPr="00C948C0">
        <w:rPr>
          <w:b/>
          <w:bCs/>
        </w:rPr>
        <w:t xml:space="preserve">Present:  </w:t>
      </w:r>
      <w:r w:rsidR="00C6471E" w:rsidRPr="00C948C0">
        <w:rPr>
          <w:b/>
          <w:bCs/>
        </w:rPr>
        <w:t xml:space="preserve"> </w:t>
      </w:r>
      <w:r w:rsidR="00C948C0" w:rsidRPr="00C948C0">
        <w:t>Debbie Magness (Chairman), Jacquie Martin (Vice Chairman), Howard Dill</w:t>
      </w:r>
      <w:r w:rsidR="00C948C0">
        <w:t>ey (Treasure</w:t>
      </w:r>
      <w:r w:rsidR="005818BB">
        <w:t>r</w:t>
      </w:r>
      <w:r w:rsidR="00C948C0">
        <w:t>), Rosemary Oldman (Secretary), Eileen Williams (EW), Jean Zariffis (JZ), Wendy Willsher (WW), Jenny Wickham (JW)</w:t>
      </w:r>
    </w:p>
    <w:p w14:paraId="2DAC9783" w14:textId="7338CD32" w:rsidR="00D778FF" w:rsidRPr="005D53CE" w:rsidRDefault="00336157" w:rsidP="005D53CE">
      <w:pPr>
        <w:rPr>
          <w:b/>
          <w:bCs/>
          <w:lang w:val="fr-FR"/>
        </w:rPr>
      </w:pPr>
      <w:r w:rsidRPr="00C948C0">
        <w:rPr>
          <w:b/>
          <w:bCs/>
          <w:lang w:val="fr-FR"/>
        </w:rPr>
        <w:t xml:space="preserve">Apologies:    </w:t>
      </w:r>
      <w:r w:rsidR="00C948C0" w:rsidRPr="00C948C0">
        <w:rPr>
          <w:lang w:val="fr-FR"/>
        </w:rPr>
        <w:t>Bryan Rawlins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2"/>
        <w:gridCol w:w="1083"/>
      </w:tblGrid>
      <w:tr w:rsidR="00D778FF" w14:paraId="131C3C43" w14:textId="77777777" w:rsidTr="00931AD6">
        <w:tc>
          <w:tcPr>
            <w:tcW w:w="421" w:type="dxa"/>
          </w:tcPr>
          <w:p w14:paraId="571D9608" w14:textId="6E9A3350" w:rsidR="00D778FF" w:rsidRPr="00C948C0" w:rsidRDefault="00D778FF" w:rsidP="00D778FF">
            <w:pPr>
              <w:tabs>
                <w:tab w:val="left" w:pos="1272"/>
              </w:tabs>
              <w:jc w:val="right"/>
              <w:rPr>
                <w:lang w:val="fr-FR"/>
              </w:rPr>
            </w:pPr>
          </w:p>
        </w:tc>
        <w:tc>
          <w:tcPr>
            <w:tcW w:w="7512" w:type="dxa"/>
          </w:tcPr>
          <w:p w14:paraId="2511A5DF" w14:textId="77777777" w:rsidR="00D778FF" w:rsidRPr="00C948C0" w:rsidRDefault="00D778FF" w:rsidP="00D778FF">
            <w:pPr>
              <w:tabs>
                <w:tab w:val="left" w:pos="1272"/>
              </w:tabs>
              <w:rPr>
                <w:lang w:val="fr-FR"/>
              </w:rPr>
            </w:pPr>
          </w:p>
        </w:tc>
        <w:tc>
          <w:tcPr>
            <w:tcW w:w="1083" w:type="dxa"/>
          </w:tcPr>
          <w:p w14:paraId="3115243E" w14:textId="6AD40FCE" w:rsidR="00D778FF" w:rsidRPr="00D778FF" w:rsidRDefault="00D778FF" w:rsidP="00D778FF">
            <w:pPr>
              <w:tabs>
                <w:tab w:val="left" w:pos="1272"/>
              </w:tabs>
              <w:jc w:val="center"/>
              <w:rPr>
                <w:b/>
                <w:bCs/>
                <w:lang w:val="en-US"/>
              </w:rPr>
            </w:pPr>
            <w:r>
              <w:rPr>
                <w:b/>
                <w:bCs/>
                <w:lang w:val="en-US"/>
              </w:rPr>
              <w:t>Action</w:t>
            </w:r>
          </w:p>
        </w:tc>
      </w:tr>
      <w:tr w:rsidR="00D778FF" w14:paraId="22C2FE90" w14:textId="77777777" w:rsidTr="00931AD6">
        <w:tc>
          <w:tcPr>
            <w:tcW w:w="421" w:type="dxa"/>
          </w:tcPr>
          <w:p w14:paraId="3988173A" w14:textId="47FA6B16" w:rsidR="00D778FF" w:rsidRDefault="00D778FF" w:rsidP="00D778FF">
            <w:pPr>
              <w:tabs>
                <w:tab w:val="left" w:pos="1272"/>
              </w:tabs>
              <w:jc w:val="right"/>
              <w:rPr>
                <w:lang w:val="en-US"/>
              </w:rPr>
            </w:pPr>
            <w:r>
              <w:rPr>
                <w:lang w:val="en-US"/>
              </w:rPr>
              <w:t>1.</w:t>
            </w:r>
          </w:p>
        </w:tc>
        <w:tc>
          <w:tcPr>
            <w:tcW w:w="7512" w:type="dxa"/>
          </w:tcPr>
          <w:p w14:paraId="34EFDFEB" w14:textId="3B363FBB" w:rsidR="00D778FF" w:rsidRPr="00416781" w:rsidRDefault="00416781" w:rsidP="00D778FF">
            <w:pPr>
              <w:tabs>
                <w:tab w:val="left" w:pos="1272"/>
              </w:tabs>
              <w:rPr>
                <w:b/>
                <w:bCs/>
                <w:lang w:val="en-US"/>
              </w:rPr>
            </w:pPr>
            <w:r>
              <w:rPr>
                <w:b/>
                <w:bCs/>
                <w:lang w:val="en-US"/>
              </w:rPr>
              <w:t>Welcome</w:t>
            </w:r>
          </w:p>
        </w:tc>
        <w:tc>
          <w:tcPr>
            <w:tcW w:w="1083" w:type="dxa"/>
          </w:tcPr>
          <w:p w14:paraId="716DF7A9" w14:textId="77777777" w:rsidR="00D778FF" w:rsidRDefault="00D778FF" w:rsidP="00D778FF">
            <w:pPr>
              <w:tabs>
                <w:tab w:val="left" w:pos="1272"/>
              </w:tabs>
              <w:jc w:val="center"/>
              <w:rPr>
                <w:b/>
                <w:bCs/>
                <w:lang w:val="en-US"/>
              </w:rPr>
            </w:pPr>
          </w:p>
        </w:tc>
      </w:tr>
      <w:tr w:rsidR="00D778FF" w14:paraId="34EA9EFE" w14:textId="77777777" w:rsidTr="00931AD6">
        <w:tc>
          <w:tcPr>
            <w:tcW w:w="421" w:type="dxa"/>
          </w:tcPr>
          <w:p w14:paraId="6EEEA96F" w14:textId="77777777" w:rsidR="00D778FF" w:rsidRDefault="00D778FF" w:rsidP="00D778FF">
            <w:pPr>
              <w:tabs>
                <w:tab w:val="left" w:pos="1272"/>
              </w:tabs>
              <w:jc w:val="right"/>
              <w:rPr>
                <w:lang w:val="en-US"/>
              </w:rPr>
            </w:pPr>
          </w:p>
        </w:tc>
        <w:tc>
          <w:tcPr>
            <w:tcW w:w="7512" w:type="dxa"/>
          </w:tcPr>
          <w:p w14:paraId="54E708B9" w14:textId="1A5EC430" w:rsidR="00D778FF" w:rsidRDefault="00416781" w:rsidP="00D778FF">
            <w:pPr>
              <w:tabs>
                <w:tab w:val="left" w:pos="1272"/>
              </w:tabs>
              <w:rPr>
                <w:lang w:val="en-US"/>
              </w:rPr>
            </w:pPr>
            <w:r>
              <w:rPr>
                <w:lang w:val="en-US"/>
              </w:rPr>
              <w:t>Debbie Magness opened the meeting by welcoming all present.</w:t>
            </w:r>
          </w:p>
        </w:tc>
        <w:tc>
          <w:tcPr>
            <w:tcW w:w="1083" w:type="dxa"/>
          </w:tcPr>
          <w:p w14:paraId="3E4695B9" w14:textId="77777777" w:rsidR="00D778FF" w:rsidRDefault="00D778FF" w:rsidP="00D778FF">
            <w:pPr>
              <w:tabs>
                <w:tab w:val="left" w:pos="1272"/>
              </w:tabs>
              <w:jc w:val="center"/>
              <w:rPr>
                <w:b/>
                <w:bCs/>
                <w:lang w:val="en-US"/>
              </w:rPr>
            </w:pPr>
          </w:p>
        </w:tc>
      </w:tr>
      <w:tr w:rsidR="00D778FF" w14:paraId="2C8BD700" w14:textId="77777777" w:rsidTr="00931AD6">
        <w:tc>
          <w:tcPr>
            <w:tcW w:w="421" w:type="dxa"/>
          </w:tcPr>
          <w:p w14:paraId="2355B9CF" w14:textId="77777777" w:rsidR="00D778FF" w:rsidRDefault="00D778FF" w:rsidP="00D778FF">
            <w:pPr>
              <w:tabs>
                <w:tab w:val="left" w:pos="1272"/>
              </w:tabs>
              <w:jc w:val="right"/>
              <w:rPr>
                <w:lang w:val="en-US"/>
              </w:rPr>
            </w:pPr>
          </w:p>
        </w:tc>
        <w:tc>
          <w:tcPr>
            <w:tcW w:w="7512" w:type="dxa"/>
          </w:tcPr>
          <w:p w14:paraId="2AC60368" w14:textId="77777777" w:rsidR="00D778FF" w:rsidRDefault="00D778FF" w:rsidP="00D778FF">
            <w:pPr>
              <w:tabs>
                <w:tab w:val="left" w:pos="1272"/>
              </w:tabs>
              <w:rPr>
                <w:lang w:val="en-US"/>
              </w:rPr>
            </w:pPr>
          </w:p>
        </w:tc>
        <w:tc>
          <w:tcPr>
            <w:tcW w:w="1083" w:type="dxa"/>
          </w:tcPr>
          <w:p w14:paraId="097D7205" w14:textId="77777777" w:rsidR="00D778FF" w:rsidRDefault="00D778FF" w:rsidP="00D778FF">
            <w:pPr>
              <w:tabs>
                <w:tab w:val="left" w:pos="1272"/>
              </w:tabs>
              <w:jc w:val="center"/>
              <w:rPr>
                <w:b/>
                <w:bCs/>
                <w:lang w:val="en-US"/>
              </w:rPr>
            </w:pPr>
          </w:p>
        </w:tc>
      </w:tr>
      <w:tr w:rsidR="00D778FF" w14:paraId="32147BC3" w14:textId="77777777" w:rsidTr="00931AD6">
        <w:tc>
          <w:tcPr>
            <w:tcW w:w="421" w:type="dxa"/>
          </w:tcPr>
          <w:p w14:paraId="6EA67AEE" w14:textId="2F292F73" w:rsidR="00D778FF" w:rsidRDefault="00C6471E" w:rsidP="00D778FF">
            <w:pPr>
              <w:tabs>
                <w:tab w:val="left" w:pos="1272"/>
              </w:tabs>
              <w:jc w:val="right"/>
              <w:rPr>
                <w:lang w:val="en-US"/>
              </w:rPr>
            </w:pPr>
            <w:r>
              <w:rPr>
                <w:lang w:val="en-US"/>
              </w:rPr>
              <w:t>2.</w:t>
            </w:r>
          </w:p>
        </w:tc>
        <w:tc>
          <w:tcPr>
            <w:tcW w:w="7512" w:type="dxa"/>
          </w:tcPr>
          <w:p w14:paraId="03C6F34D" w14:textId="207992B2" w:rsidR="00D778FF" w:rsidRPr="00416781" w:rsidRDefault="00416781" w:rsidP="00D778FF">
            <w:pPr>
              <w:tabs>
                <w:tab w:val="left" w:pos="1272"/>
              </w:tabs>
              <w:rPr>
                <w:b/>
                <w:bCs/>
                <w:lang w:val="en-US"/>
              </w:rPr>
            </w:pPr>
            <w:r>
              <w:rPr>
                <w:b/>
                <w:bCs/>
                <w:lang w:val="en-US"/>
              </w:rPr>
              <w:t xml:space="preserve">Trustees Responsibilities re </w:t>
            </w:r>
            <w:proofErr w:type="spellStart"/>
            <w:r>
              <w:rPr>
                <w:b/>
                <w:bCs/>
                <w:lang w:val="en-US"/>
              </w:rPr>
              <w:t>Organisation</w:t>
            </w:r>
            <w:proofErr w:type="spellEnd"/>
            <w:r>
              <w:rPr>
                <w:b/>
                <w:bCs/>
                <w:lang w:val="en-US"/>
              </w:rPr>
              <w:t xml:space="preserve"> of Knole u3a Holidays</w:t>
            </w:r>
          </w:p>
        </w:tc>
        <w:tc>
          <w:tcPr>
            <w:tcW w:w="1083" w:type="dxa"/>
          </w:tcPr>
          <w:p w14:paraId="027087C0" w14:textId="77777777" w:rsidR="00D778FF" w:rsidRDefault="00D778FF" w:rsidP="00D778FF">
            <w:pPr>
              <w:tabs>
                <w:tab w:val="left" w:pos="1272"/>
              </w:tabs>
              <w:jc w:val="center"/>
              <w:rPr>
                <w:b/>
                <w:bCs/>
                <w:lang w:val="en-US"/>
              </w:rPr>
            </w:pPr>
          </w:p>
        </w:tc>
      </w:tr>
      <w:tr w:rsidR="00D778FF" w14:paraId="6223D421" w14:textId="77777777" w:rsidTr="00931AD6">
        <w:tc>
          <w:tcPr>
            <w:tcW w:w="421" w:type="dxa"/>
          </w:tcPr>
          <w:p w14:paraId="29F983CA" w14:textId="77777777" w:rsidR="00D778FF" w:rsidRDefault="00D778FF" w:rsidP="00D778FF">
            <w:pPr>
              <w:tabs>
                <w:tab w:val="left" w:pos="1272"/>
              </w:tabs>
              <w:jc w:val="right"/>
              <w:rPr>
                <w:lang w:val="en-US"/>
              </w:rPr>
            </w:pPr>
          </w:p>
        </w:tc>
        <w:tc>
          <w:tcPr>
            <w:tcW w:w="7512" w:type="dxa"/>
          </w:tcPr>
          <w:p w14:paraId="64419C85" w14:textId="4BBC9FD4" w:rsidR="00D778FF" w:rsidRPr="00E72E53" w:rsidRDefault="003B03E6" w:rsidP="00C6471E">
            <w:pPr>
              <w:tabs>
                <w:tab w:val="left" w:pos="1272"/>
              </w:tabs>
              <w:rPr>
                <w:lang w:val="en-US"/>
              </w:rPr>
            </w:pPr>
            <w:r>
              <w:rPr>
                <w:lang w:val="en-US"/>
              </w:rPr>
              <w:t>Following a meeting with MT and subsequent correspondence, the committee</w:t>
            </w:r>
            <w:r w:rsidR="00416781">
              <w:rPr>
                <w:lang w:val="en-US"/>
              </w:rPr>
              <w:t xml:space="preserve"> discussed </w:t>
            </w:r>
            <w:r w:rsidR="00E72E53">
              <w:rPr>
                <w:lang w:val="en-US"/>
              </w:rPr>
              <w:t>the Trustees’ obligations</w:t>
            </w:r>
            <w:r>
              <w:rPr>
                <w:lang w:val="en-US"/>
              </w:rPr>
              <w:t xml:space="preserve"> to uphold the principles of</w:t>
            </w:r>
            <w:r w:rsidR="00643B7A">
              <w:rPr>
                <w:lang w:val="en-US"/>
              </w:rPr>
              <w:t xml:space="preserve"> </w:t>
            </w:r>
            <w:r>
              <w:rPr>
                <w:lang w:val="en-US"/>
              </w:rPr>
              <w:t>the</w:t>
            </w:r>
            <w:r w:rsidR="00643B7A">
              <w:rPr>
                <w:lang w:val="en-US"/>
              </w:rPr>
              <w:t xml:space="preserve"> </w:t>
            </w:r>
            <w:r>
              <w:rPr>
                <w:lang w:val="en-US"/>
              </w:rPr>
              <w:t>u3a movement and rules laid down by TAT and the Charity Commission with regard to how the holidays are run.  JM to write to MT and suggest the holidays run outside of u3a, as at the moment they do not fit the criteria laid down by TAT and the Charity Commission.</w:t>
            </w:r>
            <w:r w:rsidR="00E72E53">
              <w:rPr>
                <w:lang w:val="en-US"/>
              </w:rPr>
              <w:t xml:space="preserve">  </w:t>
            </w:r>
            <w:r>
              <w:rPr>
                <w:lang w:val="en-US"/>
              </w:rPr>
              <w:t xml:space="preserve">This in no way reflects on the way that MT </w:t>
            </w:r>
            <w:proofErr w:type="spellStart"/>
            <w:r>
              <w:rPr>
                <w:lang w:val="en-US"/>
              </w:rPr>
              <w:t>organi</w:t>
            </w:r>
            <w:r w:rsidR="00D21BC7">
              <w:rPr>
                <w:lang w:val="en-US"/>
              </w:rPr>
              <w:t>s</w:t>
            </w:r>
            <w:r>
              <w:rPr>
                <w:lang w:val="en-US"/>
              </w:rPr>
              <w:t>es</w:t>
            </w:r>
            <w:proofErr w:type="spellEnd"/>
            <w:r>
              <w:rPr>
                <w:lang w:val="en-US"/>
              </w:rPr>
              <w:t xml:space="preserve"> the holidays because she does an excellent job.  We hope that in this way the holidays, which are very popular with members, can continue.  JM  and HD to offer to meet with MT, and a friend, to discuss any issues that have arisen out of the discussion, if she so wishes.</w:t>
            </w:r>
          </w:p>
        </w:tc>
        <w:tc>
          <w:tcPr>
            <w:tcW w:w="1083" w:type="dxa"/>
          </w:tcPr>
          <w:p w14:paraId="152B80C3" w14:textId="77777777" w:rsidR="00D778FF" w:rsidRDefault="00D778FF" w:rsidP="00D778FF">
            <w:pPr>
              <w:tabs>
                <w:tab w:val="left" w:pos="1272"/>
              </w:tabs>
              <w:jc w:val="center"/>
              <w:rPr>
                <w:b/>
                <w:bCs/>
                <w:lang w:val="en-US"/>
              </w:rPr>
            </w:pPr>
          </w:p>
          <w:p w14:paraId="6FD227C9" w14:textId="77777777" w:rsidR="00D21BC7" w:rsidRDefault="00D21BC7" w:rsidP="00D778FF">
            <w:pPr>
              <w:tabs>
                <w:tab w:val="left" w:pos="1272"/>
              </w:tabs>
              <w:jc w:val="center"/>
              <w:rPr>
                <w:b/>
                <w:bCs/>
                <w:lang w:val="en-US"/>
              </w:rPr>
            </w:pPr>
          </w:p>
          <w:p w14:paraId="67DB2FDB" w14:textId="77777777" w:rsidR="00D21BC7" w:rsidRDefault="00D21BC7" w:rsidP="00D778FF">
            <w:pPr>
              <w:tabs>
                <w:tab w:val="left" w:pos="1272"/>
              </w:tabs>
              <w:jc w:val="center"/>
              <w:rPr>
                <w:b/>
                <w:bCs/>
                <w:lang w:val="en-US"/>
              </w:rPr>
            </w:pPr>
          </w:p>
          <w:p w14:paraId="507ED916" w14:textId="77777777" w:rsidR="00D21BC7" w:rsidRDefault="00D21BC7" w:rsidP="00D778FF">
            <w:pPr>
              <w:tabs>
                <w:tab w:val="left" w:pos="1272"/>
              </w:tabs>
              <w:jc w:val="center"/>
              <w:rPr>
                <w:b/>
                <w:bCs/>
                <w:lang w:val="en-US"/>
              </w:rPr>
            </w:pPr>
            <w:r>
              <w:rPr>
                <w:b/>
                <w:bCs/>
                <w:lang w:val="en-US"/>
              </w:rPr>
              <w:t>JM</w:t>
            </w:r>
          </w:p>
          <w:p w14:paraId="15CB9543" w14:textId="77777777" w:rsidR="00D21BC7" w:rsidRDefault="00D21BC7" w:rsidP="00D778FF">
            <w:pPr>
              <w:tabs>
                <w:tab w:val="left" w:pos="1272"/>
              </w:tabs>
              <w:jc w:val="center"/>
              <w:rPr>
                <w:b/>
                <w:bCs/>
                <w:lang w:val="en-US"/>
              </w:rPr>
            </w:pPr>
          </w:p>
          <w:p w14:paraId="682A8006" w14:textId="77777777" w:rsidR="00D21BC7" w:rsidRDefault="00D21BC7" w:rsidP="00D778FF">
            <w:pPr>
              <w:tabs>
                <w:tab w:val="left" w:pos="1272"/>
              </w:tabs>
              <w:jc w:val="center"/>
              <w:rPr>
                <w:b/>
                <w:bCs/>
                <w:lang w:val="en-US"/>
              </w:rPr>
            </w:pPr>
          </w:p>
          <w:p w14:paraId="29640CB0" w14:textId="77777777" w:rsidR="00D21BC7" w:rsidRDefault="00D21BC7" w:rsidP="00D778FF">
            <w:pPr>
              <w:tabs>
                <w:tab w:val="left" w:pos="1272"/>
              </w:tabs>
              <w:jc w:val="center"/>
              <w:rPr>
                <w:b/>
                <w:bCs/>
                <w:lang w:val="en-US"/>
              </w:rPr>
            </w:pPr>
          </w:p>
          <w:p w14:paraId="441E86BD" w14:textId="2AE3AAE8" w:rsidR="00D21BC7" w:rsidRDefault="00D21BC7" w:rsidP="00D778FF">
            <w:pPr>
              <w:tabs>
                <w:tab w:val="left" w:pos="1272"/>
              </w:tabs>
              <w:jc w:val="center"/>
              <w:rPr>
                <w:b/>
                <w:bCs/>
                <w:lang w:val="en-US"/>
              </w:rPr>
            </w:pPr>
            <w:r>
              <w:rPr>
                <w:b/>
                <w:bCs/>
                <w:lang w:val="en-US"/>
              </w:rPr>
              <w:t>JM/HD</w:t>
            </w:r>
          </w:p>
        </w:tc>
      </w:tr>
      <w:tr w:rsidR="00D778FF" w14:paraId="4B1A2F71" w14:textId="77777777" w:rsidTr="00931AD6">
        <w:tc>
          <w:tcPr>
            <w:tcW w:w="421" w:type="dxa"/>
          </w:tcPr>
          <w:p w14:paraId="091BAED6" w14:textId="77777777" w:rsidR="00D778FF" w:rsidRDefault="00D778FF" w:rsidP="00D778FF">
            <w:pPr>
              <w:tabs>
                <w:tab w:val="left" w:pos="1272"/>
              </w:tabs>
              <w:jc w:val="right"/>
              <w:rPr>
                <w:lang w:val="en-US"/>
              </w:rPr>
            </w:pPr>
          </w:p>
        </w:tc>
        <w:tc>
          <w:tcPr>
            <w:tcW w:w="7512" w:type="dxa"/>
          </w:tcPr>
          <w:p w14:paraId="060F0676" w14:textId="77777777" w:rsidR="00D778FF" w:rsidRDefault="00D778FF" w:rsidP="00D778FF">
            <w:pPr>
              <w:tabs>
                <w:tab w:val="left" w:pos="1272"/>
              </w:tabs>
              <w:rPr>
                <w:lang w:val="en-US"/>
              </w:rPr>
            </w:pPr>
          </w:p>
        </w:tc>
        <w:tc>
          <w:tcPr>
            <w:tcW w:w="1083" w:type="dxa"/>
          </w:tcPr>
          <w:p w14:paraId="0977919F" w14:textId="77777777" w:rsidR="00D778FF" w:rsidRDefault="00D778FF" w:rsidP="00D778FF">
            <w:pPr>
              <w:tabs>
                <w:tab w:val="left" w:pos="1272"/>
              </w:tabs>
              <w:jc w:val="center"/>
              <w:rPr>
                <w:b/>
                <w:bCs/>
                <w:lang w:val="en-US"/>
              </w:rPr>
            </w:pPr>
          </w:p>
        </w:tc>
      </w:tr>
      <w:tr w:rsidR="00D778FF" w14:paraId="38CA0E55" w14:textId="77777777" w:rsidTr="00931AD6">
        <w:tc>
          <w:tcPr>
            <w:tcW w:w="421" w:type="dxa"/>
          </w:tcPr>
          <w:p w14:paraId="31A7A7E2" w14:textId="1163A121" w:rsidR="00D778FF" w:rsidRDefault="00C6471E" w:rsidP="00D778FF">
            <w:pPr>
              <w:tabs>
                <w:tab w:val="left" w:pos="1272"/>
              </w:tabs>
              <w:jc w:val="right"/>
              <w:rPr>
                <w:lang w:val="en-US"/>
              </w:rPr>
            </w:pPr>
            <w:r>
              <w:rPr>
                <w:lang w:val="en-US"/>
              </w:rPr>
              <w:t>3.</w:t>
            </w:r>
          </w:p>
        </w:tc>
        <w:tc>
          <w:tcPr>
            <w:tcW w:w="7512" w:type="dxa"/>
          </w:tcPr>
          <w:p w14:paraId="07E06378" w14:textId="217D8B28" w:rsidR="00D778FF" w:rsidRPr="00C6471E" w:rsidRDefault="00E72E53" w:rsidP="00E72E53">
            <w:pPr>
              <w:tabs>
                <w:tab w:val="left" w:pos="1272"/>
              </w:tabs>
              <w:rPr>
                <w:b/>
                <w:bCs/>
                <w:lang w:val="en-US"/>
              </w:rPr>
            </w:pPr>
            <w:r>
              <w:rPr>
                <w:b/>
                <w:bCs/>
                <w:lang w:val="en-US"/>
              </w:rPr>
              <w:t>Minutes Of The Last Meeting</w:t>
            </w:r>
          </w:p>
        </w:tc>
        <w:tc>
          <w:tcPr>
            <w:tcW w:w="1083" w:type="dxa"/>
          </w:tcPr>
          <w:p w14:paraId="4654A851" w14:textId="77777777" w:rsidR="00D778FF" w:rsidRDefault="00D778FF" w:rsidP="00D778FF">
            <w:pPr>
              <w:tabs>
                <w:tab w:val="left" w:pos="1272"/>
              </w:tabs>
              <w:jc w:val="center"/>
              <w:rPr>
                <w:b/>
                <w:bCs/>
                <w:lang w:val="en-US"/>
              </w:rPr>
            </w:pPr>
          </w:p>
        </w:tc>
      </w:tr>
      <w:tr w:rsidR="00D778FF" w14:paraId="5DD7A3E1" w14:textId="77777777" w:rsidTr="00931AD6">
        <w:tc>
          <w:tcPr>
            <w:tcW w:w="421" w:type="dxa"/>
          </w:tcPr>
          <w:p w14:paraId="11E6C2F1" w14:textId="77777777" w:rsidR="00D778FF" w:rsidRDefault="00D778FF" w:rsidP="00D778FF">
            <w:pPr>
              <w:tabs>
                <w:tab w:val="left" w:pos="1272"/>
              </w:tabs>
              <w:jc w:val="right"/>
              <w:rPr>
                <w:lang w:val="en-US"/>
              </w:rPr>
            </w:pPr>
          </w:p>
        </w:tc>
        <w:tc>
          <w:tcPr>
            <w:tcW w:w="7512" w:type="dxa"/>
          </w:tcPr>
          <w:p w14:paraId="5CD14482" w14:textId="7646399C" w:rsidR="00D778FF" w:rsidRDefault="00E72E53" w:rsidP="00D778FF">
            <w:pPr>
              <w:tabs>
                <w:tab w:val="left" w:pos="1272"/>
              </w:tabs>
              <w:rPr>
                <w:lang w:val="en-US"/>
              </w:rPr>
            </w:pPr>
            <w:r>
              <w:rPr>
                <w:lang w:val="en-US"/>
              </w:rPr>
              <w:t>The minutes of the last meeting were approved and signed</w:t>
            </w:r>
            <w:r w:rsidR="00EC6943">
              <w:rPr>
                <w:lang w:val="en-US"/>
              </w:rPr>
              <w:t xml:space="preserve"> by DM.</w:t>
            </w:r>
          </w:p>
        </w:tc>
        <w:tc>
          <w:tcPr>
            <w:tcW w:w="1083" w:type="dxa"/>
          </w:tcPr>
          <w:p w14:paraId="633E0877" w14:textId="77777777" w:rsidR="00D778FF" w:rsidRDefault="00D778FF" w:rsidP="00D778FF">
            <w:pPr>
              <w:tabs>
                <w:tab w:val="left" w:pos="1272"/>
              </w:tabs>
              <w:jc w:val="center"/>
              <w:rPr>
                <w:b/>
                <w:bCs/>
                <w:lang w:val="en-US"/>
              </w:rPr>
            </w:pPr>
          </w:p>
        </w:tc>
      </w:tr>
      <w:tr w:rsidR="00D778FF" w14:paraId="22B6A1BC" w14:textId="77777777" w:rsidTr="00931AD6">
        <w:tc>
          <w:tcPr>
            <w:tcW w:w="421" w:type="dxa"/>
          </w:tcPr>
          <w:p w14:paraId="03CEBE7F" w14:textId="77777777" w:rsidR="00D778FF" w:rsidRDefault="00D778FF" w:rsidP="00D778FF">
            <w:pPr>
              <w:tabs>
                <w:tab w:val="left" w:pos="1272"/>
              </w:tabs>
              <w:jc w:val="right"/>
              <w:rPr>
                <w:lang w:val="en-US"/>
              </w:rPr>
            </w:pPr>
          </w:p>
        </w:tc>
        <w:tc>
          <w:tcPr>
            <w:tcW w:w="7512" w:type="dxa"/>
          </w:tcPr>
          <w:p w14:paraId="2D6EB9AC" w14:textId="3EC98BE4" w:rsidR="00D778FF" w:rsidRDefault="00D778FF" w:rsidP="00D778FF">
            <w:pPr>
              <w:tabs>
                <w:tab w:val="left" w:pos="1272"/>
              </w:tabs>
              <w:rPr>
                <w:lang w:val="en-US"/>
              </w:rPr>
            </w:pPr>
          </w:p>
        </w:tc>
        <w:tc>
          <w:tcPr>
            <w:tcW w:w="1083" w:type="dxa"/>
          </w:tcPr>
          <w:p w14:paraId="0BD5C36B" w14:textId="77777777" w:rsidR="00D778FF" w:rsidRDefault="00D778FF" w:rsidP="00D778FF">
            <w:pPr>
              <w:tabs>
                <w:tab w:val="left" w:pos="1272"/>
              </w:tabs>
              <w:jc w:val="center"/>
              <w:rPr>
                <w:b/>
                <w:bCs/>
                <w:lang w:val="en-US"/>
              </w:rPr>
            </w:pPr>
          </w:p>
        </w:tc>
      </w:tr>
      <w:tr w:rsidR="00D778FF" w14:paraId="43A46BF1" w14:textId="77777777" w:rsidTr="00931AD6">
        <w:tc>
          <w:tcPr>
            <w:tcW w:w="421" w:type="dxa"/>
          </w:tcPr>
          <w:p w14:paraId="54ECF034" w14:textId="70F28F34" w:rsidR="00D778FF" w:rsidRDefault="00827022" w:rsidP="00D778FF">
            <w:pPr>
              <w:tabs>
                <w:tab w:val="left" w:pos="1272"/>
              </w:tabs>
              <w:jc w:val="right"/>
              <w:rPr>
                <w:lang w:val="en-US"/>
              </w:rPr>
            </w:pPr>
            <w:r>
              <w:rPr>
                <w:lang w:val="en-US"/>
              </w:rPr>
              <w:t>4.</w:t>
            </w:r>
          </w:p>
        </w:tc>
        <w:tc>
          <w:tcPr>
            <w:tcW w:w="7512" w:type="dxa"/>
          </w:tcPr>
          <w:p w14:paraId="20C7E870" w14:textId="11EBC13B" w:rsidR="00D778FF" w:rsidRPr="00827022" w:rsidRDefault="00827022" w:rsidP="00827022">
            <w:pPr>
              <w:tabs>
                <w:tab w:val="left" w:pos="1272"/>
              </w:tabs>
              <w:rPr>
                <w:b/>
                <w:bCs/>
                <w:lang w:val="en-US"/>
              </w:rPr>
            </w:pPr>
            <w:r>
              <w:rPr>
                <w:b/>
                <w:bCs/>
                <w:lang w:val="en-US"/>
              </w:rPr>
              <w:t>Matters Arising from the Minutes</w:t>
            </w:r>
          </w:p>
        </w:tc>
        <w:tc>
          <w:tcPr>
            <w:tcW w:w="1083" w:type="dxa"/>
          </w:tcPr>
          <w:p w14:paraId="302CD998" w14:textId="77777777" w:rsidR="00D778FF" w:rsidRDefault="00D778FF" w:rsidP="00D778FF">
            <w:pPr>
              <w:tabs>
                <w:tab w:val="left" w:pos="1272"/>
              </w:tabs>
              <w:jc w:val="center"/>
              <w:rPr>
                <w:b/>
                <w:bCs/>
                <w:lang w:val="en-US"/>
              </w:rPr>
            </w:pPr>
          </w:p>
        </w:tc>
      </w:tr>
      <w:tr w:rsidR="00D778FF" w14:paraId="00184D06" w14:textId="77777777" w:rsidTr="00931AD6">
        <w:tc>
          <w:tcPr>
            <w:tcW w:w="421" w:type="dxa"/>
          </w:tcPr>
          <w:p w14:paraId="37A72721" w14:textId="77777777" w:rsidR="00D778FF" w:rsidRDefault="00D778FF" w:rsidP="00D778FF">
            <w:pPr>
              <w:tabs>
                <w:tab w:val="left" w:pos="1272"/>
              </w:tabs>
              <w:jc w:val="right"/>
              <w:rPr>
                <w:lang w:val="en-US"/>
              </w:rPr>
            </w:pPr>
          </w:p>
        </w:tc>
        <w:tc>
          <w:tcPr>
            <w:tcW w:w="7512" w:type="dxa"/>
          </w:tcPr>
          <w:p w14:paraId="2294FC86" w14:textId="2D9FB732" w:rsidR="00D778FF" w:rsidRDefault="00827022" w:rsidP="00D778FF">
            <w:pPr>
              <w:tabs>
                <w:tab w:val="left" w:pos="1272"/>
              </w:tabs>
              <w:rPr>
                <w:lang w:val="en-US"/>
              </w:rPr>
            </w:pPr>
            <w:r>
              <w:rPr>
                <w:lang w:val="en-US"/>
              </w:rPr>
              <w:t>Car parking at Bat and Ball Community Centre – DM to meet with the Chair</w:t>
            </w:r>
            <w:r w:rsidR="005818BB">
              <w:rPr>
                <w:lang w:val="en-US"/>
              </w:rPr>
              <w:t>persons</w:t>
            </w:r>
            <w:r>
              <w:rPr>
                <w:lang w:val="en-US"/>
              </w:rPr>
              <w:t xml:space="preserve"> of both Sevenoaks and Borough Green </w:t>
            </w:r>
            <w:r w:rsidR="004C0BE2">
              <w:rPr>
                <w:lang w:val="en-US"/>
              </w:rPr>
              <w:t>and will bring up the issue</w:t>
            </w:r>
            <w:r>
              <w:rPr>
                <w:lang w:val="en-US"/>
              </w:rPr>
              <w:t>.</w:t>
            </w:r>
          </w:p>
        </w:tc>
        <w:tc>
          <w:tcPr>
            <w:tcW w:w="1083" w:type="dxa"/>
          </w:tcPr>
          <w:p w14:paraId="48A86ADC" w14:textId="7A76E8AF" w:rsidR="00D778FF" w:rsidRDefault="00827022" w:rsidP="00D778FF">
            <w:pPr>
              <w:tabs>
                <w:tab w:val="left" w:pos="1272"/>
              </w:tabs>
              <w:jc w:val="center"/>
              <w:rPr>
                <w:b/>
                <w:bCs/>
                <w:lang w:val="en-US"/>
              </w:rPr>
            </w:pPr>
            <w:r>
              <w:rPr>
                <w:b/>
                <w:bCs/>
                <w:lang w:val="en-US"/>
              </w:rPr>
              <w:t>DM</w:t>
            </w:r>
          </w:p>
        </w:tc>
      </w:tr>
      <w:tr w:rsidR="00D778FF" w14:paraId="4D1E8B7B" w14:textId="77777777" w:rsidTr="00931AD6">
        <w:tc>
          <w:tcPr>
            <w:tcW w:w="421" w:type="dxa"/>
          </w:tcPr>
          <w:p w14:paraId="4D439726" w14:textId="77777777" w:rsidR="00D778FF" w:rsidRDefault="00D778FF" w:rsidP="00D778FF">
            <w:pPr>
              <w:tabs>
                <w:tab w:val="left" w:pos="1272"/>
              </w:tabs>
              <w:jc w:val="right"/>
              <w:rPr>
                <w:lang w:val="en-US"/>
              </w:rPr>
            </w:pPr>
          </w:p>
        </w:tc>
        <w:tc>
          <w:tcPr>
            <w:tcW w:w="7512" w:type="dxa"/>
          </w:tcPr>
          <w:p w14:paraId="350A770E" w14:textId="77777777" w:rsidR="00D778FF" w:rsidRDefault="00D778FF" w:rsidP="00D778FF">
            <w:pPr>
              <w:tabs>
                <w:tab w:val="left" w:pos="1272"/>
              </w:tabs>
              <w:rPr>
                <w:lang w:val="en-US"/>
              </w:rPr>
            </w:pPr>
          </w:p>
        </w:tc>
        <w:tc>
          <w:tcPr>
            <w:tcW w:w="1083" w:type="dxa"/>
          </w:tcPr>
          <w:p w14:paraId="6D861D4A" w14:textId="77777777" w:rsidR="00D778FF" w:rsidRDefault="00D778FF" w:rsidP="00D778FF">
            <w:pPr>
              <w:tabs>
                <w:tab w:val="left" w:pos="1272"/>
              </w:tabs>
              <w:jc w:val="center"/>
              <w:rPr>
                <w:b/>
                <w:bCs/>
                <w:lang w:val="en-US"/>
              </w:rPr>
            </w:pPr>
          </w:p>
        </w:tc>
      </w:tr>
      <w:tr w:rsidR="00D778FF" w14:paraId="1003575C" w14:textId="77777777" w:rsidTr="00931AD6">
        <w:tc>
          <w:tcPr>
            <w:tcW w:w="421" w:type="dxa"/>
          </w:tcPr>
          <w:p w14:paraId="67B6802F" w14:textId="2F167BD9" w:rsidR="00D778FF" w:rsidRDefault="00701696" w:rsidP="00D778FF">
            <w:pPr>
              <w:tabs>
                <w:tab w:val="left" w:pos="1272"/>
              </w:tabs>
              <w:jc w:val="right"/>
              <w:rPr>
                <w:lang w:val="en-US"/>
              </w:rPr>
            </w:pPr>
            <w:r>
              <w:rPr>
                <w:lang w:val="en-US"/>
              </w:rPr>
              <w:t>5.</w:t>
            </w:r>
          </w:p>
        </w:tc>
        <w:tc>
          <w:tcPr>
            <w:tcW w:w="7512" w:type="dxa"/>
          </w:tcPr>
          <w:p w14:paraId="5F607219" w14:textId="72957357" w:rsidR="00D778FF" w:rsidRPr="00701696" w:rsidRDefault="00701696" w:rsidP="00D778FF">
            <w:pPr>
              <w:tabs>
                <w:tab w:val="left" w:pos="1272"/>
              </w:tabs>
              <w:rPr>
                <w:b/>
                <w:bCs/>
                <w:lang w:val="en-US"/>
              </w:rPr>
            </w:pPr>
            <w:r>
              <w:rPr>
                <w:b/>
                <w:bCs/>
                <w:lang w:val="en-US"/>
              </w:rPr>
              <w:t>Finance</w:t>
            </w:r>
          </w:p>
        </w:tc>
        <w:tc>
          <w:tcPr>
            <w:tcW w:w="1083" w:type="dxa"/>
          </w:tcPr>
          <w:p w14:paraId="12061FEC" w14:textId="77777777" w:rsidR="00D778FF" w:rsidRDefault="00D778FF" w:rsidP="00D778FF">
            <w:pPr>
              <w:tabs>
                <w:tab w:val="left" w:pos="1272"/>
              </w:tabs>
              <w:jc w:val="center"/>
              <w:rPr>
                <w:b/>
                <w:bCs/>
                <w:lang w:val="en-US"/>
              </w:rPr>
            </w:pPr>
          </w:p>
        </w:tc>
      </w:tr>
      <w:tr w:rsidR="00D778FF" w14:paraId="4965F5FA" w14:textId="77777777" w:rsidTr="00931AD6">
        <w:tc>
          <w:tcPr>
            <w:tcW w:w="421" w:type="dxa"/>
          </w:tcPr>
          <w:p w14:paraId="5213FE27" w14:textId="77777777" w:rsidR="00D778FF" w:rsidRDefault="00D778FF" w:rsidP="00D778FF">
            <w:pPr>
              <w:tabs>
                <w:tab w:val="left" w:pos="1272"/>
              </w:tabs>
              <w:jc w:val="right"/>
              <w:rPr>
                <w:lang w:val="en-US"/>
              </w:rPr>
            </w:pPr>
          </w:p>
        </w:tc>
        <w:tc>
          <w:tcPr>
            <w:tcW w:w="7512" w:type="dxa"/>
          </w:tcPr>
          <w:p w14:paraId="46160A90" w14:textId="4F979488" w:rsidR="00D778FF" w:rsidRDefault="00F6798F" w:rsidP="00D778FF">
            <w:pPr>
              <w:tabs>
                <w:tab w:val="left" w:pos="1272"/>
              </w:tabs>
              <w:rPr>
                <w:lang w:val="en-US"/>
              </w:rPr>
            </w:pPr>
            <w:r>
              <w:rPr>
                <w:lang w:val="en-US"/>
              </w:rPr>
              <w:t>A report from April ’25 t</w:t>
            </w:r>
            <w:r w:rsidR="00D52703">
              <w:rPr>
                <w:lang w:val="en-US"/>
              </w:rPr>
              <w:t>o</w:t>
            </w:r>
            <w:r>
              <w:rPr>
                <w:lang w:val="en-US"/>
              </w:rPr>
              <w:t xml:space="preserve"> November ’25 was previously circulated to all Committee members. </w:t>
            </w:r>
            <w:r w:rsidR="00E54D73">
              <w:rPr>
                <w:lang w:val="en-US"/>
              </w:rPr>
              <w:t>HD</w:t>
            </w:r>
            <w:r w:rsidR="00DF510D">
              <w:rPr>
                <w:lang w:val="en-US"/>
              </w:rPr>
              <w:t xml:space="preserve"> </w:t>
            </w:r>
            <w:r>
              <w:rPr>
                <w:lang w:val="en-US"/>
              </w:rPr>
              <w:t>has written a formal complaint</w:t>
            </w:r>
            <w:r w:rsidR="00DF510D">
              <w:rPr>
                <w:lang w:val="en-US"/>
              </w:rPr>
              <w:t xml:space="preserve"> to HMRC regarding Gift Aid</w:t>
            </w:r>
            <w:r>
              <w:rPr>
                <w:lang w:val="en-US"/>
              </w:rPr>
              <w:t xml:space="preserve"> 2020-21, which they said was claimed too late but they delayed the process.</w:t>
            </w:r>
            <w:r w:rsidR="00DF510D">
              <w:rPr>
                <w:lang w:val="en-US"/>
              </w:rPr>
              <w:t xml:space="preserve">  Gift Aid from this year has not yet been received</w:t>
            </w:r>
            <w:r>
              <w:rPr>
                <w:lang w:val="en-US"/>
              </w:rPr>
              <w:t>, although HMRC have confirmed they now have our new bank details on record.</w:t>
            </w:r>
          </w:p>
          <w:p w14:paraId="6409F6F5" w14:textId="0E50F51C" w:rsidR="00E54D73" w:rsidRPr="00E54D73" w:rsidRDefault="00E54D73" w:rsidP="00D778FF">
            <w:pPr>
              <w:tabs>
                <w:tab w:val="left" w:pos="1272"/>
              </w:tabs>
              <w:rPr>
                <w:color w:val="EE0000"/>
                <w:lang w:val="en-US"/>
              </w:rPr>
            </w:pPr>
            <w:r>
              <w:rPr>
                <w:lang w:val="en-US"/>
              </w:rPr>
              <w:t>Peter Clokey has been approached for the position of Independent Examiner of the annual accounts</w:t>
            </w:r>
            <w:r w:rsidR="00F6798F">
              <w:rPr>
                <w:lang w:val="en-US"/>
              </w:rPr>
              <w:t xml:space="preserve"> and is happy to help</w:t>
            </w:r>
            <w:r>
              <w:rPr>
                <w:lang w:val="en-US"/>
              </w:rPr>
              <w:t>.</w:t>
            </w:r>
            <w:r w:rsidR="00F6798F">
              <w:rPr>
                <w:lang w:val="en-US"/>
              </w:rPr>
              <w:t xml:space="preserve">  Lionel Parks will continue to be the examiner for 2025-26.</w:t>
            </w:r>
            <w:r>
              <w:rPr>
                <w:lang w:val="en-US"/>
              </w:rPr>
              <w:t xml:space="preserve"> </w:t>
            </w:r>
          </w:p>
        </w:tc>
        <w:tc>
          <w:tcPr>
            <w:tcW w:w="1083" w:type="dxa"/>
          </w:tcPr>
          <w:p w14:paraId="1F338319" w14:textId="77777777" w:rsidR="00D778FF" w:rsidRDefault="00D778FF" w:rsidP="00D778FF">
            <w:pPr>
              <w:tabs>
                <w:tab w:val="left" w:pos="1272"/>
              </w:tabs>
              <w:jc w:val="center"/>
              <w:rPr>
                <w:b/>
                <w:bCs/>
                <w:lang w:val="en-US"/>
              </w:rPr>
            </w:pPr>
          </w:p>
          <w:p w14:paraId="6D53F835" w14:textId="5D563107" w:rsidR="00803859" w:rsidRPr="00803859" w:rsidRDefault="00803859" w:rsidP="00D778FF">
            <w:pPr>
              <w:tabs>
                <w:tab w:val="left" w:pos="1272"/>
              </w:tabs>
              <w:jc w:val="center"/>
              <w:rPr>
                <w:b/>
                <w:bCs/>
                <w:lang w:val="en-US"/>
              </w:rPr>
            </w:pPr>
            <w:r>
              <w:rPr>
                <w:b/>
                <w:bCs/>
                <w:lang w:val="en-US"/>
              </w:rPr>
              <w:t>HD</w:t>
            </w:r>
          </w:p>
        </w:tc>
      </w:tr>
      <w:tr w:rsidR="00D778FF" w14:paraId="12E32F27" w14:textId="77777777" w:rsidTr="00931AD6">
        <w:tc>
          <w:tcPr>
            <w:tcW w:w="421" w:type="dxa"/>
          </w:tcPr>
          <w:p w14:paraId="4381AE7B" w14:textId="77777777" w:rsidR="00D778FF" w:rsidRDefault="00D778FF" w:rsidP="00D778FF">
            <w:pPr>
              <w:tabs>
                <w:tab w:val="left" w:pos="1272"/>
              </w:tabs>
              <w:jc w:val="right"/>
              <w:rPr>
                <w:lang w:val="en-US"/>
              </w:rPr>
            </w:pPr>
          </w:p>
        </w:tc>
        <w:tc>
          <w:tcPr>
            <w:tcW w:w="7512" w:type="dxa"/>
          </w:tcPr>
          <w:p w14:paraId="610F8604" w14:textId="77777777" w:rsidR="00D778FF" w:rsidRDefault="00D778FF" w:rsidP="00D778FF">
            <w:pPr>
              <w:tabs>
                <w:tab w:val="left" w:pos="1272"/>
              </w:tabs>
              <w:rPr>
                <w:lang w:val="en-US"/>
              </w:rPr>
            </w:pPr>
          </w:p>
        </w:tc>
        <w:tc>
          <w:tcPr>
            <w:tcW w:w="1083" w:type="dxa"/>
          </w:tcPr>
          <w:p w14:paraId="2B951F6C" w14:textId="77777777" w:rsidR="00D778FF" w:rsidRDefault="00D778FF" w:rsidP="00D778FF">
            <w:pPr>
              <w:tabs>
                <w:tab w:val="left" w:pos="1272"/>
              </w:tabs>
              <w:jc w:val="center"/>
              <w:rPr>
                <w:b/>
                <w:bCs/>
                <w:lang w:val="en-US"/>
              </w:rPr>
            </w:pPr>
          </w:p>
        </w:tc>
      </w:tr>
      <w:tr w:rsidR="00D778FF" w14:paraId="71EC8BA5" w14:textId="77777777" w:rsidTr="00931AD6">
        <w:tc>
          <w:tcPr>
            <w:tcW w:w="421" w:type="dxa"/>
          </w:tcPr>
          <w:p w14:paraId="54DC52C7" w14:textId="29646604" w:rsidR="00D778FF" w:rsidRDefault="00E54D73" w:rsidP="00D778FF">
            <w:pPr>
              <w:tabs>
                <w:tab w:val="left" w:pos="1272"/>
              </w:tabs>
              <w:jc w:val="right"/>
              <w:rPr>
                <w:lang w:val="en-US"/>
              </w:rPr>
            </w:pPr>
            <w:r>
              <w:rPr>
                <w:lang w:val="en-US"/>
              </w:rPr>
              <w:t>6.</w:t>
            </w:r>
          </w:p>
        </w:tc>
        <w:tc>
          <w:tcPr>
            <w:tcW w:w="7512" w:type="dxa"/>
          </w:tcPr>
          <w:p w14:paraId="236074B6" w14:textId="54308EA9" w:rsidR="00D778FF" w:rsidRPr="00253566" w:rsidRDefault="00253566" w:rsidP="00D778FF">
            <w:pPr>
              <w:tabs>
                <w:tab w:val="left" w:pos="1272"/>
              </w:tabs>
              <w:rPr>
                <w:b/>
                <w:bCs/>
                <w:lang w:val="en-US"/>
              </w:rPr>
            </w:pPr>
            <w:r w:rsidRPr="00253566">
              <w:rPr>
                <w:b/>
                <w:bCs/>
                <w:lang w:val="en-US"/>
              </w:rPr>
              <w:t>New Year Celebration Lunch</w:t>
            </w:r>
          </w:p>
        </w:tc>
        <w:tc>
          <w:tcPr>
            <w:tcW w:w="1083" w:type="dxa"/>
          </w:tcPr>
          <w:p w14:paraId="466A2A7B" w14:textId="77777777" w:rsidR="00D778FF" w:rsidRDefault="00D778FF" w:rsidP="00D778FF">
            <w:pPr>
              <w:tabs>
                <w:tab w:val="left" w:pos="1272"/>
              </w:tabs>
              <w:jc w:val="center"/>
              <w:rPr>
                <w:b/>
                <w:bCs/>
                <w:lang w:val="en-US"/>
              </w:rPr>
            </w:pPr>
          </w:p>
        </w:tc>
      </w:tr>
      <w:tr w:rsidR="00D778FF" w14:paraId="1BDAC173" w14:textId="77777777" w:rsidTr="00931AD6">
        <w:tc>
          <w:tcPr>
            <w:tcW w:w="421" w:type="dxa"/>
          </w:tcPr>
          <w:p w14:paraId="43A05886" w14:textId="77777777" w:rsidR="00D778FF" w:rsidRDefault="00D778FF" w:rsidP="00D778FF">
            <w:pPr>
              <w:tabs>
                <w:tab w:val="left" w:pos="1272"/>
              </w:tabs>
              <w:jc w:val="right"/>
              <w:rPr>
                <w:lang w:val="en-US"/>
              </w:rPr>
            </w:pPr>
          </w:p>
        </w:tc>
        <w:tc>
          <w:tcPr>
            <w:tcW w:w="7512" w:type="dxa"/>
          </w:tcPr>
          <w:p w14:paraId="7970D6DC" w14:textId="064CAEC7" w:rsidR="00D778FF" w:rsidRDefault="00253566" w:rsidP="00D778FF">
            <w:pPr>
              <w:tabs>
                <w:tab w:val="left" w:pos="1272"/>
              </w:tabs>
              <w:rPr>
                <w:lang w:val="en-US"/>
              </w:rPr>
            </w:pPr>
            <w:r>
              <w:rPr>
                <w:lang w:val="en-US"/>
              </w:rPr>
              <w:t>At present the number attending is 70.</w:t>
            </w:r>
            <w:r w:rsidR="00D0104A">
              <w:rPr>
                <w:lang w:val="en-US"/>
              </w:rPr>
              <w:t xml:space="preserve">  WW to send out the invitation again, requesting a quick response.  Most of the members have paid via BACS with a few paying by cheque.</w:t>
            </w:r>
          </w:p>
        </w:tc>
        <w:tc>
          <w:tcPr>
            <w:tcW w:w="1083" w:type="dxa"/>
          </w:tcPr>
          <w:p w14:paraId="78EFA004" w14:textId="77777777" w:rsidR="00D778FF" w:rsidRDefault="00D778FF" w:rsidP="00D778FF">
            <w:pPr>
              <w:tabs>
                <w:tab w:val="left" w:pos="1272"/>
              </w:tabs>
              <w:jc w:val="center"/>
              <w:rPr>
                <w:b/>
                <w:bCs/>
                <w:lang w:val="en-US"/>
              </w:rPr>
            </w:pPr>
          </w:p>
        </w:tc>
      </w:tr>
    </w:tbl>
    <w:p w14:paraId="5463D7CA" w14:textId="77777777" w:rsidR="005D53CE" w:rsidRDefault="005D53CE"/>
    <w:p w14:paraId="6DDAC06C" w14:textId="593A4270" w:rsidR="00A1157E" w:rsidRDefault="00A1157E"/>
    <w:p w14:paraId="2A013D5F" w14:textId="77777777" w:rsidR="005D53CE" w:rsidRDefault="005D53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2"/>
        <w:gridCol w:w="1083"/>
      </w:tblGrid>
      <w:tr w:rsidR="00D778FF" w14:paraId="0DE79845" w14:textId="77777777" w:rsidTr="00931AD6">
        <w:tc>
          <w:tcPr>
            <w:tcW w:w="421" w:type="dxa"/>
          </w:tcPr>
          <w:p w14:paraId="7E4B02C8" w14:textId="654C7339" w:rsidR="00D778FF" w:rsidRDefault="00D0104A" w:rsidP="00D778FF">
            <w:pPr>
              <w:tabs>
                <w:tab w:val="left" w:pos="1272"/>
              </w:tabs>
              <w:jc w:val="right"/>
              <w:rPr>
                <w:lang w:val="en-US"/>
              </w:rPr>
            </w:pPr>
            <w:r>
              <w:rPr>
                <w:lang w:val="en-US"/>
              </w:rPr>
              <w:lastRenderedPageBreak/>
              <w:t>7.</w:t>
            </w:r>
          </w:p>
        </w:tc>
        <w:tc>
          <w:tcPr>
            <w:tcW w:w="7512" w:type="dxa"/>
          </w:tcPr>
          <w:p w14:paraId="1EB6A5E6" w14:textId="43DE70D5" w:rsidR="00D778FF" w:rsidRPr="00D0104A" w:rsidRDefault="00D0104A" w:rsidP="00D778FF">
            <w:pPr>
              <w:tabs>
                <w:tab w:val="left" w:pos="1272"/>
              </w:tabs>
              <w:rPr>
                <w:b/>
                <w:bCs/>
                <w:lang w:val="en-US"/>
              </w:rPr>
            </w:pPr>
            <w:r>
              <w:rPr>
                <w:b/>
                <w:bCs/>
                <w:lang w:val="en-US"/>
              </w:rPr>
              <w:t>Contingency Planning</w:t>
            </w:r>
          </w:p>
        </w:tc>
        <w:tc>
          <w:tcPr>
            <w:tcW w:w="1083" w:type="dxa"/>
          </w:tcPr>
          <w:p w14:paraId="60072A1E" w14:textId="77777777" w:rsidR="00D778FF" w:rsidRDefault="00D778FF" w:rsidP="00D778FF">
            <w:pPr>
              <w:tabs>
                <w:tab w:val="left" w:pos="1272"/>
              </w:tabs>
              <w:jc w:val="center"/>
              <w:rPr>
                <w:b/>
                <w:bCs/>
                <w:lang w:val="en-US"/>
              </w:rPr>
            </w:pPr>
          </w:p>
        </w:tc>
      </w:tr>
      <w:tr w:rsidR="00D778FF" w14:paraId="6D2AE772" w14:textId="77777777" w:rsidTr="00931AD6">
        <w:tc>
          <w:tcPr>
            <w:tcW w:w="421" w:type="dxa"/>
          </w:tcPr>
          <w:p w14:paraId="3D0FEAD2" w14:textId="77777777" w:rsidR="00D778FF" w:rsidRDefault="00D778FF" w:rsidP="00D778FF">
            <w:pPr>
              <w:tabs>
                <w:tab w:val="left" w:pos="1272"/>
              </w:tabs>
              <w:jc w:val="right"/>
              <w:rPr>
                <w:lang w:val="en-US"/>
              </w:rPr>
            </w:pPr>
          </w:p>
        </w:tc>
        <w:tc>
          <w:tcPr>
            <w:tcW w:w="7512" w:type="dxa"/>
          </w:tcPr>
          <w:p w14:paraId="5A26CF74" w14:textId="7A4BDC08" w:rsidR="008947AE" w:rsidRDefault="00D0104A" w:rsidP="00D778FF">
            <w:pPr>
              <w:tabs>
                <w:tab w:val="left" w:pos="1272"/>
              </w:tabs>
              <w:rPr>
                <w:lang w:val="en-US"/>
              </w:rPr>
            </w:pPr>
            <w:r>
              <w:rPr>
                <w:lang w:val="en-US"/>
              </w:rPr>
              <w:t xml:space="preserve">We </w:t>
            </w:r>
            <w:r w:rsidR="00034402">
              <w:rPr>
                <w:lang w:val="en-US"/>
              </w:rPr>
              <w:t>continue to discuss</w:t>
            </w:r>
            <w:r>
              <w:rPr>
                <w:lang w:val="en-US"/>
              </w:rPr>
              <w:t xml:space="preserve"> contingency</w:t>
            </w:r>
            <w:r w:rsidR="00034402">
              <w:rPr>
                <w:lang w:val="en-US"/>
              </w:rPr>
              <w:t>/succession</w:t>
            </w:r>
            <w:r>
              <w:rPr>
                <w:lang w:val="en-US"/>
              </w:rPr>
              <w:t xml:space="preserve"> plan</w:t>
            </w:r>
            <w:r w:rsidR="00034402">
              <w:rPr>
                <w:lang w:val="en-US"/>
              </w:rPr>
              <w:t>ning</w:t>
            </w:r>
            <w:r>
              <w:rPr>
                <w:lang w:val="en-US"/>
              </w:rPr>
              <w:t xml:space="preserve"> to cover positions of people who are away</w:t>
            </w:r>
            <w:r w:rsidR="00034402">
              <w:rPr>
                <w:lang w:val="en-US"/>
              </w:rPr>
              <w:t xml:space="preserve"> or are standing down at the next AGM</w:t>
            </w:r>
            <w:r>
              <w:rPr>
                <w:lang w:val="en-US"/>
              </w:rPr>
              <w:t xml:space="preserve">.  A helper for Linda Dare, who deals with the Newsletter and the Website, should be sourced. </w:t>
            </w:r>
          </w:p>
          <w:p w14:paraId="6A18EF28" w14:textId="3CF282C7" w:rsidR="00D778FF" w:rsidRDefault="008947AE" w:rsidP="00D778FF">
            <w:pPr>
              <w:tabs>
                <w:tab w:val="left" w:pos="1272"/>
              </w:tabs>
              <w:rPr>
                <w:lang w:val="en-US"/>
              </w:rPr>
            </w:pPr>
            <w:r>
              <w:rPr>
                <w:lang w:val="en-US"/>
              </w:rPr>
              <w:t>DM to approach a member in this connection.</w:t>
            </w:r>
          </w:p>
          <w:p w14:paraId="26B06211" w14:textId="5D24213B" w:rsidR="008947AE" w:rsidRDefault="008947AE" w:rsidP="00D778FF">
            <w:pPr>
              <w:tabs>
                <w:tab w:val="left" w:pos="1272"/>
              </w:tabs>
              <w:rPr>
                <w:lang w:val="en-US"/>
              </w:rPr>
            </w:pPr>
            <w:r>
              <w:rPr>
                <w:lang w:val="en-US"/>
              </w:rPr>
              <w:t>JM suggested she could approach a member regarding the Secretarial role.</w:t>
            </w:r>
          </w:p>
        </w:tc>
        <w:tc>
          <w:tcPr>
            <w:tcW w:w="1083" w:type="dxa"/>
          </w:tcPr>
          <w:p w14:paraId="295AE301" w14:textId="77777777" w:rsidR="00D778FF" w:rsidRDefault="00D778FF" w:rsidP="00D778FF">
            <w:pPr>
              <w:tabs>
                <w:tab w:val="left" w:pos="1272"/>
              </w:tabs>
              <w:jc w:val="center"/>
              <w:rPr>
                <w:b/>
                <w:bCs/>
                <w:lang w:val="en-US"/>
              </w:rPr>
            </w:pPr>
          </w:p>
          <w:p w14:paraId="24EE8BCF" w14:textId="77777777" w:rsidR="00B106BE" w:rsidRDefault="00B106BE" w:rsidP="00D778FF">
            <w:pPr>
              <w:tabs>
                <w:tab w:val="left" w:pos="1272"/>
              </w:tabs>
              <w:jc w:val="center"/>
              <w:rPr>
                <w:b/>
                <w:bCs/>
                <w:lang w:val="en-US"/>
              </w:rPr>
            </w:pPr>
          </w:p>
          <w:p w14:paraId="4B1718EE" w14:textId="77777777" w:rsidR="00B106BE" w:rsidRDefault="00B106BE" w:rsidP="00D778FF">
            <w:pPr>
              <w:tabs>
                <w:tab w:val="left" w:pos="1272"/>
              </w:tabs>
              <w:jc w:val="center"/>
              <w:rPr>
                <w:b/>
                <w:bCs/>
                <w:lang w:val="en-US"/>
              </w:rPr>
            </w:pPr>
          </w:p>
          <w:p w14:paraId="16A348FC" w14:textId="77777777" w:rsidR="008947AE" w:rsidRDefault="008947AE" w:rsidP="00C05B32">
            <w:pPr>
              <w:tabs>
                <w:tab w:val="left" w:pos="1272"/>
              </w:tabs>
              <w:jc w:val="center"/>
              <w:rPr>
                <w:b/>
                <w:bCs/>
                <w:lang w:val="en-US"/>
              </w:rPr>
            </w:pPr>
            <w:r>
              <w:rPr>
                <w:b/>
                <w:bCs/>
                <w:lang w:val="en-US"/>
              </w:rPr>
              <w:t>DM</w:t>
            </w:r>
          </w:p>
          <w:p w14:paraId="57AEEF9B" w14:textId="059EECE3" w:rsidR="008947AE" w:rsidRDefault="008947AE" w:rsidP="00D778FF">
            <w:pPr>
              <w:tabs>
                <w:tab w:val="left" w:pos="1272"/>
              </w:tabs>
              <w:jc w:val="center"/>
              <w:rPr>
                <w:b/>
                <w:bCs/>
                <w:lang w:val="en-US"/>
              </w:rPr>
            </w:pPr>
            <w:r>
              <w:rPr>
                <w:b/>
                <w:bCs/>
                <w:lang w:val="en-US"/>
              </w:rPr>
              <w:t>JM</w:t>
            </w:r>
          </w:p>
        </w:tc>
      </w:tr>
      <w:tr w:rsidR="00D778FF" w14:paraId="71D52E07" w14:textId="77777777" w:rsidTr="00931AD6">
        <w:tc>
          <w:tcPr>
            <w:tcW w:w="421" w:type="dxa"/>
          </w:tcPr>
          <w:p w14:paraId="022B7FFC" w14:textId="77777777" w:rsidR="00D778FF" w:rsidRDefault="00D778FF" w:rsidP="00D778FF">
            <w:pPr>
              <w:tabs>
                <w:tab w:val="left" w:pos="1272"/>
              </w:tabs>
              <w:jc w:val="right"/>
              <w:rPr>
                <w:lang w:val="en-US"/>
              </w:rPr>
            </w:pPr>
          </w:p>
        </w:tc>
        <w:tc>
          <w:tcPr>
            <w:tcW w:w="7512" w:type="dxa"/>
          </w:tcPr>
          <w:p w14:paraId="59D98737" w14:textId="77777777" w:rsidR="00D778FF" w:rsidRDefault="00D778FF" w:rsidP="00D778FF">
            <w:pPr>
              <w:tabs>
                <w:tab w:val="left" w:pos="1272"/>
              </w:tabs>
              <w:rPr>
                <w:lang w:val="en-US"/>
              </w:rPr>
            </w:pPr>
          </w:p>
        </w:tc>
        <w:tc>
          <w:tcPr>
            <w:tcW w:w="1083" w:type="dxa"/>
          </w:tcPr>
          <w:p w14:paraId="09252A51" w14:textId="77777777" w:rsidR="00D778FF" w:rsidRDefault="00D778FF" w:rsidP="00D778FF">
            <w:pPr>
              <w:tabs>
                <w:tab w:val="left" w:pos="1272"/>
              </w:tabs>
              <w:jc w:val="center"/>
              <w:rPr>
                <w:b/>
                <w:bCs/>
                <w:lang w:val="en-US"/>
              </w:rPr>
            </w:pPr>
          </w:p>
        </w:tc>
      </w:tr>
      <w:tr w:rsidR="00D778FF" w14:paraId="14DEFDAC" w14:textId="77777777" w:rsidTr="00931AD6">
        <w:tc>
          <w:tcPr>
            <w:tcW w:w="421" w:type="dxa"/>
          </w:tcPr>
          <w:p w14:paraId="51DFD258" w14:textId="023C9113" w:rsidR="00D778FF" w:rsidRDefault="009139C3" w:rsidP="00D778FF">
            <w:pPr>
              <w:tabs>
                <w:tab w:val="left" w:pos="1272"/>
              </w:tabs>
              <w:jc w:val="right"/>
              <w:rPr>
                <w:lang w:val="en-US"/>
              </w:rPr>
            </w:pPr>
            <w:r>
              <w:rPr>
                <w:lang w:val="en-US"/>
              </w:rPr>
              <w:t>8.</w:t>
            </w:r>
          </w:p>
        </w:tc>
        <w:tc>
          <w:tcPr>
            <w:tcW w:w="7512" w:type="dxa"/>
          </w:tcPr>
          <w:p w14:paraId="12955A7B" w14:textId="13C4933B" w:rsidR="00D778FF" w:rsidRPr="009139C3" w:rsidRDefault="009139C3" w:rsidP="00D778FF">
            <w:pPr>
              <w:tabs>
                <w:tab w:val="left" w:pos="1272"/>
              </w:tabs>
              <w:rPr>
                <w:b/>
                <w:bCs/>
                <w:lang w:val="en-US"/>
              </w:rPr>
            </w:pPr>
            <w:r w:rsidRPr="009139C3">
              <w:rPr>
                <w:b/>
                <w:bCs/>
                <w:lang w:val="en-US"/>
              </w:rPr>
              <w:t>Any Other Matters</w:t>
            </w:r>
          </w:p>
        </w:tc>
        <w:tc>
          <w:tcPr>
            <w:tcW w:w="1083" w:type="dxa"/>
          </w:tcPr>
          <w:p w14:paraId="06BCD25D" w14:textId="77777777" w:rsidR="00D778FF" w:rsidRDefault="00D778FF" w:rsidP="00D778FF">
            <w:pPr>
              <w:tabs>
                <w:tab w:val="left" w:pos="1272"/>
              </w:tabs>
              <w:jc w:val="center"/>
              <w:rPr>
                <w:b/>
                <w:bCs/>
                <w:lang w:val="en-US"/>
              </w:rPr>
            </w:pPr>
          </w:p>
        </w:tc>
      </w:tr>
      <w:tr w:rsidR="00D778FF" w14:paraId="5FECF927" w14:textId="77777777" w:rsidTr="00931AD6">
        <w:tc>
          <w:tcPr>
            <w:tcW w:w="421" w:type="dxa"/>
          </w:tcPr>
          <w:p w14:paraId="19423549" w14:textId="77777777" w:rsidR="00D778FF" w:rsidRDefault="00D778FF" w:rsidP="00D778FF">
            <w:pPr>
              <w:tabs>
                <w:tab w:val="left" w:pos="1272"/>
              </w:tabs>
              <w:jc w:val="right"/>
              <w:rPr>
                <w:lang w:val="en-US"/>
              </w:rPr>
            </w:pPr>
          </w:p>
        </w:tc>
        <w:tc>
          <w:tcPr>
            <w:tcW w:w="7512" w:type="dxa"/>
          </w:tcPr>
          <w:p w14:paraId="14E99114" w14:textId="631BD798" w:rsidR="00D778FF" w:rsidRDefault="00C05B32" w:rsidP="006D4D78">
            <w:pPr>
              <w:pStyle w:val="ListParagraph"/>
              <w:numPr>
                <w:ilvl w:val="0"/>
                <w:numId w:val="1"/>
              </w:numPr>
              <w:tabs>
                <w:tab w:val="left" w:pos="1272"/>
              </w:tabs>
              <w:rPr>
                <w:lang w:val="en-US"/>
              </w:rPr>
            </w:pPr>
            <w:r>
              <w:rPr>
                <w:lang w:val="en-US"/>
              </w:rPr>
              <w:t>DM attended a South East Region meeting on 1.12.25 on Welfare and will feed back more fully at the January 2026 meeting.</w:t>
            </w:r>
          </w:p>
          <w:p w14:paraId="454F4F2B" w14:textId="77777777" w:rsidR="006D4D78" w:rsidRDefault="006D4D78" w:rsidP="006D4D78">
            <w:pPr>
              <w:pStyle w:val="ListParagraph"/>
              <w:numPr>
                <w:ilvl w:val="0"/>
                <w:numId w:val="1"/>
              </w:numPr>
              <w:tabs>
                <w:tab w:val="left" w:pos="1272"/>
              </w:tabs>
              <w:rPr>
                <w:lang w:val="en-US"/>
              </w:rPr>
            </w:pPr>
            <w:r>
              <w:rPr>
                <w:lang w:val="en-US"/>
              </w:rPr>
              <w:t>DM updating groups on Beacon.</w:t>
            </w:r>
          </w:p>
          <w:p w14:paraId="658932B5" w14:textId="052A08D7" w:rsidR="006D4D78" w:rsidRDefault="00C05B32" w:rsidP="006D4D78">
            <w:pPr>
              <w:pStyle w:val="ListParagraph"/>
              <w:numPr>
                <w:ilvl w:val="0"/>
                <w:numId w:val="1"/>
              </w:numPr>
              <w:tabs>
                <w:tab w:val="left" w:pos="1272"/>
              </w:tabs>
              <w:rPr>
                <w:lang w:val="en-US"/>
              </w:rPr>
            </w:pPr>
            <w:r>
              <w:rPr>
                <w:lang w:val="en-US"/>
              </w:rPr>
              <w:t>Linda has updated the website with regard to groups information.</w:t>
            </w:r>
          </w:p>
          <w:p w14:paraId="019420FC" w14:textId="3D02EAA2" w:rsidR="006D4D78" w:rsidRDefault="006D4D78" w:rsidP="006D4D78">
            <w:pPr>
              <w:pStyle w:val="ListParagraph"/>
              <w:numPr>
                <w:ilvl w:val="0"/>
                <w:numId w:val="1"/>
              </w:numPr>
              <w:tabs>
                <w:tab w:val="left" w:pos="1272"/>
              </w:tabs>
              <w:rPr>
                <w:lang w:val="en-US"/>
              </w:rPr>
            </w:pPr>
            <w:r>
              <w:rPr>
                <w:lang w:val="en-US"/>
              </w:rPr>
              <w:t xml:space="preserve">DM </w:t>
            </w:r>
            <w:r w:rsidR="00C05B32">
              <w:rPr>
                <w:lang w:val="en-US"/>
              </w:rPr>
              <w:t xml:space="preserve">is </w:t>
            </w:r>
            <w:r>
              <w:rPr>
                <w:lang w:val="en-US"/>
              </w:rPr>
              <w:t>meeting with both Sevenoaks and Borough Green Chairpersons imminently.</w:t>
            </w:r>
          </w:p>
          <w:p w14:paraId="792146F6" w14:textId="07816661" w:rsidR="006D4D78" w:rsidRDefault="006D4D78" w:rsidP="006D4D78">
            <w:pPr>
              <w:pStyle w:val="ListParagraph"/>
              <w:numPr>
                <w:ilvl w:val="0"/>
                <w:numId w:val="1"/>
              </w:numPr>
              <w:tabs>
                <w:tab w:val="left" w:pos="1272"/>
              </w:tabs>
              <w:rPr>
                <w:lang w:val="en-US"/>
              </w:rPr>
            </w:pPr>
            <w:r>
              <w:rPr>
                <w:lang w:val="en-US"/>
              </w:rPr>
              <w:t xml:space="preserve">Alan Heyes </w:t>
            </w:r>
            <w:r w:rsidR="008947AE">
              <w:rPr>
                <w:lang w:val="en-US"/>
              </w:rPr>
              <w:t>has</w:t>
            </w:r>
            <w:r>
              <w:rPr>
                <w:lang w:val="en-US"/>
              </w:rPr>
              <w:t xml:space="preserve"> give</w:t>
            </w:r>
            <w:r w:rsidR="008947AE">
              <w:rPr>
                <w:lang w:val="en-US"/>
              </w:rPr>
              <w:t>n</w:t>
            </w:r>
            <w:r>
              <w:rPr>
                <w:lang w:val="en-US"/>
              </w:rPr>
              <w:t xml:space="preserve"> a talk</w:t>
            </w:r>
            <w:r w:rsidR="00C05B32">
              <w:rPr>
                <w:lang w:val="en-US"/>
              </w:rPr>
              <w:t xml:space="preserve"> about fungi,</w:t>
            </w:r>
            <w:r>
              <w:rPr>
                <w:lang w:val="en-US"/>
              </w:rPr>
              <w:t xml:space="preserve"> </w:t>
            </w:r>
            <w:r w:rsidR="00B106BE">
              <w:rPr>
                <w:lang w:val="en-US"/>
              </w:rPr>
              <w:t>via Zoom</w:t>
            </w:r>
            <w:r w:rsidR="00C05B32">
              <w:rPr>
                <w:lang w:val="en-US"/>
              </w:rPr>
              <w:t>, as part of the u3a online learning events.</w:t>
            </w:r>
            <w:r w:rsidR="00B106BE">
              <w:rPr>
                <w:lang w:val="en-US"/>
              </w:rPr>
              <w:t xml:space="preserve"> </w:t>
            </w:r>
            <w:r w:rsidR="00C05B32">
              <w:rPr>
                <w:lang w:val="en-US"/>
              </w:rPr>
              <w:t>It was well attended and he has been invited to give another talk about ferns in 2026.</w:t>
            </w:r>
          </w:p>
          <w:p w14:paraId="37B1006F" w14:textId="3A3B8B8E" w:rsidR="006D4D78" w:rsidRDefault="006D4D78" w:rsidP="006D4D78">
            <w:pPr>
              <w:pStyle w:val="ListParagraph"/>
              <w:numPr>
                <w:ilvl w:val="0"/>
                <w:numId w:val="1"/>
              </w:numPr>
              <w:tabs>
                <w:tab w:val="left" w:pos="1272"/>
              </w:tabs>
              <w:rPr>
                <w:lang w:val="en-US"/>
              </w:rPr>
            </w:pPr>
            <w:r>
              <w:rPr>
                <w:lang w:val="en-US"/>
              </w:rPr>
              <w:t xml:space="preserve">The numbers at the monthly Coffee Mornings at Miller &amp; Carter are dwindling.  It was decided </w:t>
            </w:r>
            <w:r w:rsidR="009F1E24">
              <w:rPr>
                <w:lang w:val="en-US"/>
              </w:rPr>
              <w:t>to continue for the time being but to discuss with members at the</w:t>
            </w:r>
            <w:r w:rsidR="008947AE">
              <w:rPr>
                <w:lang w:val="en-US"/>
              </w:rPr>
              <w:t xml:space="preserve"> next</w:t>
            </w:r>
            <w:r w:rsidR="009F1E24">
              <w:rPr>
                <w:lang w:val="en-US"/>
              </w:rPr>
              <w:t xml:space="preserve"> coffee morning.</w:t>
            </w:r>
          </w:p>
          <w:p w14:paraId="49BB48F4" w14:textId="5227C808" w:rsidR="009F1E24" w:rsidRDefault="009F1E24" w:rsidP="006D4D78">
            <w:pPr>
              <w:pStyle w:val="ListParagraph"/>
              <w:numPr>
                <w:ilvl w:val="0"/>
                <w:numId w:val="1"/>
              </w:numPr>
              <w:tabs>
                <w:tab w:val="left" w:pos="1272"/>
              </w:tabs>
              <w:rPr>
                <w:lang w:val="en-US"/>
              </w:rPr>
            </w:pPr>
            <w:r>
              <w:rPr>
                <w:lang w:val="en-US"/>
              </w:rPr>
              <w:t>Linda Dare asked whether Knole is covered with regard to copyright.</w:t>
            </w:r>
            <w:r w:rsidR="00C05B32">
              <w:rPr>
                <w:lang w:val="en-US"/>
              </w:rPr>
              <w:t xml:space="preserve">  She was assured that we are.</w:t>
            </w:r>
          </w:p>
          <w:p w14:paraId="1C02EC7E" w14:textId="5B31CB72" w:rsidR="009F1E24" w:rsidRPr="006D4D78" w:rsidRDefault="009F1E24" w:rsidP="006D4D78">
            <w:pPr>
              <w:pStyle w:val="ListParagraph"/>
              <w:numPr>
                <w:ilvl w:val="0"/>
                <w:numId w:val="1"/>
              </w:numPr>
              <w:tabs>
                <w:tab w:val="left" w:pos="1272"/>
              </w:tabs>
              <w:rPr>
                <w:lang w:val="en-US"/>
              </w:rPr>
            </w:pPr>
            <w:r>
              <w:rPr>
                <w:lang w:val="en-US"/>
              </w:rPr>
              <w:t>Linda much appreciates the thanks she has received concerning the Newsletter.</w:t>
            </w:r>
            <w:r w:rsidR="008F7A8B">
              <w:rPr>
                <w:lang w:val="en-US"/>
              </w:rPr>
              <w:t xml:space="preserve">  She pointed out to the Committee that a new member has prepared an article for the January 2026 edition and also that this will be ou</w:t>
            </w:r>
            <w:r w:rsidR="00B106BE">
              <w:rPr>
                <w:lang w:val="en-US"/>
              </w:rPr>
              <w:t>r</w:t>
            </w:r>
            <w:r w:rsidR="008F7A8B">
              <w:rPr>
                <w:lang w:val="en-US"/>
              </w:rPr>
              <w:t xml:space="preserve"> 100</w:t>
            </w:r>
            <w:r w:rsidR="008F7A8B" w:rsidRPr="008F7A8B">
              <w:rPr>
                <w:vertAlign w:val="superscript"/>
                <w:lang w:val="en-US"/>
              </w:rPr>
              <w:t>th</w:t>
            </w:r>
            <w:r w:rsidR="008F7A8B">
              <w:rPr>
                <w:lang w:val="en-US"/>
              </w:rPr>
              <w:t xml:space="preserve"> issue.</w:t>
            </w:r>
          </w:p>
        </w:tc>
        <w:tc>
          <w:tcPr>
            <w:tcW w:w="1083" w:type="dxa"/>
          </w:tcPr>
          <w:p w14:paraId="37374F60" w14:textId="77777777" w:rsidR="00D778FF" w:rsidRDefault="00D778FF" w:rsidP="00D778FF">
            <w:pPr>
              <w:tabs>
                <w:tab w:val="left" w:pos="1272"/>
              </w:tabs>
              <w:jc w:val="center"/>
              <w:rPr>
                <w:b/>
                <w:bCs/>
                <w:lang w:val="en-US"/>
              </w:rPr>
            </w:pPr>
          </w:p>
        </w:tc>
      </w:tr>
      <w:tr w:rsidR="00D778FF" w14:paraId="729083BB" w14:textId="77777777" w:rsidTr="00931AD6">
        <w:tc>
          <w:tcPr>
            <w:tcW w:w="421" w:type="dxa"/>
          </w:tcPr>
          <w:p w14:paraId="02C0A499" w14:textId="77777777" w:rsidR="00D778FF" w:rsidRDefault="00D778FF" w:rsidP="00D778FF">
            <w:pPr>
              <w:tabs>
                <w:tab w:val="left" w:pos="1272"/>
              </w:tabs>
              <w:jc w:val="right"/>
              <w:rPr>
                <w:lang w:val="en-US"/>
              </w:rPr>
            </w:pPr>
          </w:p>
        </w:tc>
        <w:tc>
          <w:tcPr>
            <w:tcW w:w="7512" w:type="dxa"/>
          </w:tcPr>
          <w:p w14:paraId="337733A3" w14:textId="77777777" w:rsidR="00D778FF" w:rsidRDefault="00D778FF" w:rsidP="00D778FF">
            <w:pPr>
              <w:tabs>
                <w:tab w:val="left" w:pos="1272"/>
              </w:tabs>
              <w:rPr>
                <w:lang w:val="en-US"/>
              </w:rPr>
            </w:pPr>
          </w:p>
        </w:tc>
        <w:tc>
          <w:tcPr>
            <w:tcW w:w="1083" w:type="dxa"/>
          </w:tcPr>
          <w:p w14:paraId="7F04B494" w14:textId="77777777" w:rsidR="00D778FF" w:rsidRDefault="00D778FF" w:rsidP="00D778FF">
            <w:pPr>
              <w:tabs>
                <w:tab w:val="left" w:pos="1272"/>
              </w:tabs>
              <w:jc w:val="center"/>
              <w:rPr>
                <w:b/>
                <w:bCs/>
                <w:lang w:val="en-US"/>
              </w:rPr>
            </w:pPr>
          </w:p>
        </w:tc>
      </w:tr>
      <w:tr w:rsidR="00D778FF" w14:paraId="0CF6C451" w14:textId="77777777" w:rsidTr="00931AD6">
        <w:tc>
          <w:tcPr>
            <w:tcW w:w="421" w:type="dxa"/>
          </w:tcPr>
          <w:p w14:paraId="54492426" w14:textId="77777777" w:rsidR="00D778FF" w:rsidRDefault="00D778FF" w:rsidP="00D778FF">
            <w:pPr>
              <w:tabs>
                <w:tab w:val="left" w:pos="1272"/>
              </w:tabs>
              <w:jc w:val="right"/>
              <w:rPr>
                <w:lang w:val="en-US"/>
              </w:rPr>
            </w:pPr>
          </w:p>
        </w:tc>
        <w:tc>
          <w:tcPr>
            <w:tcW w:w="7512" w:type="dxa"/>
          </w:tcPr>
          <w:p w14:paraId="14FCB706" w14:textId="650C720E" w:rsidR="00D778FF" w:rsidRPr="008F7A8B" w:rsidRDefault="008F7A8B" w:rsidP="00D778FF">
            <w:pPr>
              <w:tabs>
                <w:tab w:val="left" w:pos="1272"/>
              </w:tabs>
              <w:rPr>
                <w:lang w:val="en-US"/>
              </w:rPr>
            </w:pPr>
            <w:r>
              <w:rPr>
                <w:b/>
                <w:bCs/>
                <w:lang w:val="en-US"/>
              </w:rPr>
              <w:t>Date of Next Meeting</w:t>
            </w:r>
            <w:r>
              <w:rPr>
                <w:lang w:val="en-US"/>
              </w:rPr>
              <w:t xml:space="preserve"> – Wednesday 14 January 2026</w:t>
            </w:r>
          </w:p>
        </w:tc>
        <w:tc>
          <w:tcPr>
            <w:tcW w:w="1083" w:type="dxa"/>
          </w:tcPr>
          <w:p w14:paraId="3E062644" w14:textId="77777777" w:rsidR="00D778FF" w:rsidRDefault="00D778FF" w:rsidP="00D778FF">
            <w:pPr>
              <w:tabs>
                <w:tab w:val="left" w:pos="1272"/>
              </w:tabs>
              <w:jc w:val="center"/>
              <w:rPr>
                <w:b/>
                <w:bCs/>
                <w:lang w:val="en-US"/>
              </w:rPr>
            </w:pPr>
          </w:p>
        </w:tc>
      </w:tr>
    </w:tbl>
    <w:p w14:paraId="46261A2C" w14:textId="1E2C89BB" w:rsidR="00D778FF" w:rsidRDefault="00D778FF" w:rsidP="00D778FF">
      <w:pPr>
        <w:tabs>
          <w:tab w:val="left" w:pos="1272"/>
        </w:tabs>
        <w:rPr>
          <w:lang w:val="en-US"/>
        </w:rPr>
      </w:pPr>
    </w:p>
    <w:p w14:paraId="596298A1" w14:textId="77777777" w:rsidR="00B74785" w:rsidRDefault="00B74785" w:rsidP="00D778FF">
      <w:pPr>
        <w:tabs>
          <w:tab w:val="left" w:pos="1272"/>
        </w:tabs>
        <w:rPr>
          <w:lang w:val="en-US"/>
        </w:rPr>
      </w:pPr>
    </w:p>
    <w:p w14:paraId="56A72248" w14:textId="77777777" w:rsidR="00B74785" w:rsidRDefault="00B74785" w:rsidP="00D778FF">
      <w:pPr>
        <w:tabs>
          <w:tab w:val="left" w:pos="1272"/>
        </w:tabs>
        <w:rPr>
          <w:lang w:val="en-US"/>
        </w:rPr>
      </w:pPr>
    </w:p>
    <w:p w14:paraId="3F04602E" w14:textId="77777777" w:rsidR="00B74785" w:rsidRDefault="00B74785" w:rsidP="00D778FF">
      <w:pPr>
        <w:tabs>
          <w:tab w:val="left" w:pos="1272"/>
        </w:tabs>
        <w:rPr>
          <w:lang w:val="en-US"/>
        </w:rPr>
      </w:pPr>
    </w:p>
    <w:p w14:paraId="52BDB462" w14:textId="77777777" w:rsidR="00B74785" w:rsidRDefault="00B74785" w:rsidP="00B74785">
      <w:r>
        <w:rPr>
          <w:rFonts w:ascii="Lucida Calligraphy" w:hAnsi="Lucida Calligraphy"/>
        </w:rPr>
        <w:t>Debbie Magness</w:t>
      </w:r>
    </w:p>
    <w:p w14:paraId="6B024FD6" w14:textId="77777777" w:rsidR="00B74785" w:rsidRPr="00D778FF" w:rsidRDefault="00B74785" w:rsidP="00D778FF">
      <w:pPr>
        <w:tabs>
          <w:tab w:val="left" w:pos="1272"/>
        </w:tabs>
        <w:rPr>
          <w:lang w:val="en-US"/>
        </w:rPr>
      </w:pPr>
    </w:p>
    <w:sectPr w:rsidR="00B74785" w:rsidRPr="00D778FF" w:rsidSect="00E85C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A7E4" w14:textId="77777777" w:rsidR="00AE1AF7" w:rsidRDefault="00AE1AF7" w:rsidP="005D53CE">
      <w:pPr>
        <w:spacing w:after="0" w:line="240" w:lineRule="auto"/>
      </w:pPr>
      <w:r>
        <w:separator/>
      </w:r>
    </w:p>
  </w:endnote>
  <w:endnote w:type="continuationSeparator" w:id="0">
    <w:p w14:paraId="500F24C1" w14:textId="77777777" w:rsidR="00AE1AF7" w:rsidRDefault="00AE1AF7" w:rsidP="005D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778E" w14:textId="77777777" w:rsidR="00AE1AF7" w:rsidRDefault="00AE1AF7" w:rsidP="005D53CE">
      <w:pPr>
        <w:spacing w:after="0" w:line="240" w:lineRule="auto"/>
      </w:pPr>
      <w:r>
        <w:separator/>
      </w:r>
    </w:p>
  </w:footnote>
  <w:footnote w:type="continuationSeparator" w:id="0">
    <w:p w14:paraId="1B3616C8" w14:textId="77777777" w:rsidR="00AE1AF7" w:rsidRDefault="00AE1AF7" w:rsidP="005D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2DEF" w14:textId="3BEF64D0" w:rsidR="005D53CE" w:rsidRDefault="005D53CE">
    <w:pPr>
      <w:pStyle w:val="Header"/>
    </w:pPr>
    <w:r>
      <w:rPr>
        <w:noProof/>
      </w:rPr>
      <w:drawing>
        <wp:inline distT="0" distB="0" distL="0" distR="0" wp14:anchorId="65496E9F" wp14:editId="4D25A76C">
          <wp:extent cx="1406914" cy="728345"/>
          <wp:effectExtent l="0" t="0" r="3175" b="0"/>
          <wp:docPr id="1152807428" name="Picture 1152807428" descr="Knole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le U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219" cy="7564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E1611"/>
    <w:multiLevelType w:val="hybridMultilevel"/>
    <w:tmpl w:val="8634D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95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16"/>
    <w:rsid w:val="00034402"/>
    <w:rsid w:val="00153642"/>
    <w:rsid w:val="00187C2F"/>
    <w:rsid w:val="001B418E"/>
    <w:rsid w:val="00212FA0"/>
    <w:rsid w:val="00217F52"/>
    <w:rsid w:val="00253566"/>
    <w:rsid w:val="0029044C"/>
    <w:rsid w:val="00336157"/>
    <w:rsid w:val="0038430B"/>
    <w:rsid w:val="003B03E6"/>
    <w:rsid w:val="00416781"/>
    <w:rsid w:val="004C0BE2"/>
    <w:rsid w:val="005032CB"/>
    <w:rsid w:val="00525737"/>
    <w:rsid w:val="005818BB"/>
    <w:rsid w:val="005B6B5D"/>
    <w:rsid w:val="005D53CE"/>
    <w:rsid w:val="00643B7A"/>
    <w:rsid w:val="006D4D78"/>
    <w:rsid w:val="00701696"/>
    <w:rsid w:val="00756CF9"/>
    <w:rsid w:val="00803859"/>
    <w:rsid w:val="008205F2"/>
    <w:rsid w:val="00827022"/>
    <w:rsid w:val="008947AE"/>
    <w:rsid w:val="008F7A8B"/>
    <w:rsid w:val="008F7F3B"/>
    <w:rsid w:val="009139C3"/>
    <w:rsid w:val="00931AD6"/>
    <w:rsid w:val="00967616"/>
    <w:rsid w:val="00992AB0"/>
    <w:rsid w:val="009F1E24"/>
    <w:rsid w:val="00A1157E"/>
    <w:rsid w:val="00A36FB7"/>
    <w:rsid w:val="00AE1AF7"/>
    <w:rsid w:val="00B106BE"/>
    <w:rsid w:val="00B17904"/>
    <w:rsid w:val="00B40370"/>
    <w:rsid w:val="00B74785"/>
    <w:rsid w:val="00BB7769"/>
    <w:rsid w:val="00C05B32"/>
    <w:rsid w:val="00C6471E"/>
    <w:rsid w:val="00C93BE9"/>
    <w:rsid w:val="00C948C0"/>
    <w:rsid w:val="00CB4491"/>
    <w:rsid w:val="00D0104A"/>
    <w:rsid w:val="00D21BC7"/>
    <w:rsid w:val="00D44AF9"/>
    <w:rsid w:val="00D52703"/>
    <w:rsid w:val="00D778FF"/>
    <w:rsid w:val="00D93924"/>
    <w:rsid w:val="00DF510D"/>
    <w:rsid w:val="00E1579A"/>
    <w:rsid w:val="00E54D73"/>
    <w:rsid w:val="00E72E53"/>
    <w:rsid w:val="00E85CC7"/>
    <w:rsid w:val="00EC6943"/>
    <w:rsid w:val="00F6798F"/>
    <w:rsid w:val="00F8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D02A"/>
  <w15:chartTrackingRefBased/>
  <w15:docId w15:val="{B416D3D4-F4B1-4708-974C-9FA5CA74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D78"/>
    <w:pPr>
      <w:ind w:left="720"/>
      <w:contextualSpacing/>
    </w:pPr>
  </w:style>
  <w:style w:type="paragraph" w:styleId="Header">
    <w:name w:val="header"/>
    <w:basedOn w:val="Normal"/>
    <w:link w:val="HeaderChar"/>
    <w:uiPriority w:val="99"/>
    <w:unhideWhenUsed/>
    <w:rsid w:val="005D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3CE"/>
  </w:style>
  <w:style w:type="paragraph" w:styleId="Footer">
    <w:name w:val="footer"/>
    <w:basedOn w:val="Normal"/>
    <w:link w:val="FooterChar"/>
    <w:uiPriority w:val="99"/>
    <w:unhideWhenUsed/>
    <w:rsid w:val="005D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Oldman</dc:creator>
  <cp:keywords/>
  <dc:description/>
  <cp:lastModifiedBy>Rosemary Oldman</cp:lastModifiedBy>
  <cp:revision>8</cp:revision>
  <cp:lastPrinted>2026-01-12T18:51:00Z</cp:lastPrinted>
  <dcterms:created xsi:type="dcterms:W3CDTF">2026-01-12T18:40:00Z</dcterms:created>
  <dcterms:modified xsi:type="dcterms:W3CDTF">2026-01-15T12:13:00Z</dcterms:modified>
</cp:coreProperties>
</file>