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3BE8" w14:textId="3785FC22" w:rsidR="008F7F3B" w:rsidRPr="00336157" w:rsidRDefault="00967616">
      <w:pPr>
        <w:rPr>
          <w:lang w:val="en-US"/>
        </w:rPr>
      </w:pPr>
      <w:r>
        <w:rPr>
          <w:b/>
          <w:bCs/>
          <w:lang w:val="en-US"/>
        </w:rPr>
        <w:t xml:space="preserve">Committee Meeting held on </w:t>
      </w:r>
      <w:r w:rsidR="00441E66">
        <w:rPr>
          <w:b/>
          <w:bCs/>
          <w:lang w:val="en-US"/>
        </w:rPr>
        <w:t>Wednesday 11 June 2025</w:t>
      </w:r>
    </w:p>
    <w:p w14:paraId="7DA4E4FE" w14:textId="4A81F13A" w:rsidR="008205F2" w:rsidRPr="0064553F" w:rsidRDefault="00967616">
      <w:r w:rsidRPr="0064553F">
        <w:rPr>
          <w:b/>
          <w:bCs/>
        </w:rPr>
        <w:t xml:space="preserve">Present:  </w:t>
      </w:r>
      <w:r w:rsidR="00C6471E" w:rsidRPr="0064553F">
        <w:rPr>
          <w:b/>
          <w:bCs/>
        </w:rPr>
        <w:t xml:space="preserve"> </w:t>
      </w:r>
      <w:r w:rsidR="0064553F" w:rsidRPr="0064553F">
        <w:t>Debbie Magness (DM) Chairman, Jacquie Martin (JM) Vice-Chairman, How</w:t>
      </w:r>
      <w:r w:rsidR="0064553F">
        <w:t xml:space="preserve">ard Dilley (HD) Treasurer, Jenny Wickham (JW), Jean </w:t>
      </w:r>
      <w:proofErr w:type="spellStart"/>
      <w:r w:rsidR="0064553F">
        <w:t>Z</w:t>
      </w:r>
      <w:r w:rsidR="00D662D3">
        <w:t>a</w:t>
      </w:r>
      <w:r w:rsidR="0064553F">
        <w:t>riffis</w:t>
      </w:r>
      <w:proofErr w:type="spellEnd"/>
      <w:r w:rsidR="0064553F">
        <w:t xml:space="preserve"> (JZ), Bryan Rawlins (BR), Eileen Williams (EW)</w:t>
      </w:r>
    </w:p>
    <w:p w14:paraId="4E313845" w14:textId="77777777" w:rsidR="00336157" w:rsidRPr="0064553F" w:rsidRDefault="00336157" w:rsidP="00336157">
      <w:pPr>
        <w:rPr>
          <w:b/>
          <w:bCs/>
          <w:lang w:val="fr-FR"/>
        </w:rPr>
      </w:pPr>
      <w:r w:rsidRPr="0064553F">
        <w:rPr>
          <w:b/>
          <w:bCs/>
          <w:lang w:val="fr-FR"/>
        </w:rPr>
        <w:t xml:space="preserve">Apologies:    </w:t>
      </w:r>
    </w:p>
    <w:p w14:paraId="2DAC9783" w14:textId="2DACB102" w:rsidR="00D778FF" w:rsidRPr="0064553F" w:rsidRDefault="00D778FF" w:rsidP="00D778FF">
      <w:pPr>
        <w:tabs>
          <w:tab w:val="left" w:pos="1272"/>
        </w:tabs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7438"/>
        <w:gridCol w:w="1080"/>
      </w:tblGrid>
      <w:tr w:rsidR="00D778FF" w14:paraId="131C3C43" w14:textId="77777777" w:rsidTr="00700EBD">
        <w:tc>
          <w:tcPr>
            <w:tcW w:w="498" w:type="dxa"/>
          </w:tcPr>
          <w:p w14:paraId="571D9608" w14:textId="6E9A3350" w:rsidR="00D778FF" w:rsidRPr="0064553F" w:rsidRDefault="00D778FF" w:rsidP="00D778FF">
            <w:pPr>
              <w:tabs>
                <w:tab w:val="left" w:pos="1272"/>
              </w:tabs>
              <w:jc w:val="right"/>
              <w:rPr>
                <w:lang w:val="fr-FR"/>
              </w:rPr>
            </w:pPr>
          </w:p>
        </w:tc>
        <w:tc>
          <w:tcPr>
            <w:tcW w:w="7438" w:type="dxa"/>
          </w:tcPr>
          <w:p w14:paraId="2511A5DF" w14:textId="77777777" w:rsidR="00D778FF" w:rsidRPr="0064553F" w:rsidRDefault="00D778FF" w:rsidP="00D778FF">
            <w:pPr>
              <w:tabs>
                <w:tab w:val="left" w:pos="1272"/>
              </w:tabs>
              <w:rPr>
                <w:lang w:val="fr-FR"/>
              </w:rPr>
            </w:pPr>
          </w:p>
        </w:tc>
        <w:tc>
          <w:tcPr>
            <w:tcW w:w="1080" w:type="dxa"/>
          </w:tcPr>
          <w:p w14:paraId="3115243E" w14:textId="6AD40FCE" w:rsidR="00D778FF" w:rsidRP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Action</w:t>
            </w:r>
          </w:p>
        </w:tc>
      </w:tr>
      <w:tr w:rsidR="00D778FF" w14:paraId="22C2FE90" w14:textId="77777777" w:rsidTr="00700EBD">
        <w:tc>
          <w:tcPr>
            <w:tcW w:w="498" w:type="dxa"/>
          </w:tcPr>
          <w:p w14:paraId="3988173A" w14:textId="47FA6B16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7438" w:type="dxa"/>
          </w:tcPr>
          <w:p w14:paraId="34EFDFEB" w14:textId="53AFF196" w:rsidR="00D778FF" w:rsidRPr="0064553F" w:rsidRDefault="0064553F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Welcome</w:t>
            </w:r>
          </w:p>
        </w:tc>
        <w:tc>
          <w:tcPr>
            <w:tcW w:w="1080" w:type="dxa"/>
          </w:tcPr>
          <w:p w14:paraId="716DF7A9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34EA9EFE" w14:textId="77777777" w:rsidTr="00700EBD">
        <w:tc>
          <w:tcPr>
            <w:tcW w:w="498" w:type="dxa"/>
          </w:tcPr>
          <w:p w14:paraId="6EEEA96F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54E708B9" w14:textId="71BA5E22" w:rsidR="00D778FF" w:rsidRPr="0064553F" w:rsidRDefault="0064553F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 Chairman opened the meeting by welcoming all present.</w:t>
            </w:r>
          </w:p>
        </w:tc>
        <w:tc>
          <w:tcPr>
            <w:tcW w:w="1080" w:type="dxa"/>
          </w:tcPr>
          <w:p w14:paraId="3E4695B9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2C8BD700" w14:textId="77777777" w:rsidTr="00700EBD">
        <w:tc>
          <w:tcPr>
            <w:tcW w:w="498" w:type="dxa"/>
          </w:tcPr>
          <w:p w14:paraId="2355B9CF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2AC60368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0" w:type="dxa"/>
          </w:tcPr>
          <w:p w14:paraId="097D7205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32147BC3" w14:textId="77777777" w:rsidTr="00700EBD">
        <w:tc>
          <w:tcPr>
            <w:tcW w:w="498" w:type="dxa"/>
          </w:tcPr>
          <w:p w14:paraId="6EA67AEE" w14:textId="2F292F73" w:rsidR="00D778FF" w:rsidRDefault="00C6471E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438" w:type="dxa"/>
          </w:tcPr>
          <w:p w14:paraId="03C6F34D" w14:textId="59C4F182" w:rsidR="00D778FF" w:rsidRPr="0064553F" w:rsidRDefault="0064553F" w:rsidP="0064553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Minutes of the Last Meeting</w:t>
            </w:r>
          </w:p>
        </w:tc>
        <w:tc>
          <w:tcPr>
            <w:tcW w:w="1080" w:type="dxa"/>
          </w:tcPr>
          <w:p w14:paraId="027087C0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6223D421" w14:textId="77777777" w:rsidTr="00700EBD">
        <w:tc>
          <w:tcPr>
            <w:tcW w:w="498" w:type="dxa"/>
          </w:tcPr>
          <w:p w14:paraId="29F983CA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64419C85" w14:textId="1D304F1E" w:rsidR="00D778FF" w:rsidRDefault="0064553F" w:rsidP="00C6471E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 minutes of the last meeting we</w:t>
            </w:r>
            <w:r w:rsidR="00D01615">
              <w:rPr>
                <w:lang w:val="en-US"/>
              </w:rPr>
              <w:t>re</w:t>
            </w:r>
            <w:r>
              <w:rPr>
                <w:lang w:val="en-US"/>
              </w:rPr>
              <w:t xml:space="preserve"> approved and signed by the Chairman.</w:t>
            </w:r>
          </w:p>
        </w:tc>
        <w:tc>
          <w:tcPr>
            <w:tcW w:w="1080" w:type="dxa"/>
          </w:tcPr>
          <w:p w14:paraId="441E86BD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4B1A2F71" w14:textId="77777777" w:rsidTr="00700EBD">
        <w:tc>
          <w:tcPr>
            <w:tcW w:w="498" w:type="dxa"/>
          </w:tcPr>
          <w:p w14:paraId="091BAED6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060F0676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0" w:type="dxa"/>
          </w:tcPr>
          <w:p w14:paraId="0977919F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38CA0E55" w14:textId="77777777" w:rsidTr="00700EBD">
        <w:tc>
          <w:tcPr>
            <w:tcW w:w="498" w:type="dxa"/>
          </w:tcPr>
          <w:p w14:paraId="31A7A7E2" w14:textId="1163A121" w:rsidR="00D778FF" w:rsidRDefault="00C6471E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7438" w:type="dxa"/>
          </w:tcPr>
          <w:p w14:paraId="07E06378" w14:textId="4105FBBC" w:rsidR="00D778FF" w:rsidRPr="0064553F" w:rsidRDefault="0064553F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AGM Preparation</w:t>
            </w:r>
          </w:p>
        </w:tc>
        <w:tc>
          <w:tcPr>
            <w:tcW w:w="1080" w:type="dxa"/>
          </w:tcPr>
          <w:p w14:paraId="4654A851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5DD7A3E1" w14:textId="77777777" w:rsidTr="00700EBD">
        <w:tc>
          <w:tcPr>
            <w:tcW w:w="498" w:type="dxa"/>
          </w:tcPr>
          <w:p w14:paraId="11E6C2F1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5CD14482" w14:textId="7F5E77AE" w:rsidR="00D778FF" w:rsidRDefault="00B972ED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JW and JZ will be stationed in the entrance hall of the Bat and Ball Centre in order to count the number of members as they arrive for the meeting.</w:t>
            </w:r>
          </w:p>
        </w:tc>
        <w:tc>
          <w:tcPr>
            <w:tcW w:w="1080" w:type="dxa"/>
          </w:tcPr>
          <w:p w14:paraId="5F952B54" w14:textId="77777777" w:rsidR="00D778FF" w:rsidRDefault="00B972ED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JW</w:t>
            </w:r>
          </w:p>
          <w:p w14:paraId="633E0877" w14:textId="7F42A048" w:rsidR="00B972ED" w:rsidRPr="00B972ED" w:rsidRDefault="00B972ED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JZ</w:t>
            </w:r>
          </w:p>
        </w:tc>
      </w:tr>
      <w:tr w:rsidR="00D778FF" w14:paraId="22B6A1BC" w14:textId="77777777" w:rsidTr="00700EBD">
        <w:tc>
          <w:tcPr>
            <w:tcW w:w="498" w:type="dxa"/>
          </w:tcPr>
          <w:p w14:paraId="03CEBE7F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0224513A" w14:textId="5C1DF80F" w:rsidR="00D778FF" w:rsidRPr="009A2925" w:rsidRDefault="00B972ED" w:rsidP="009A2925">
            <w:pPr>
              <w:pStyle w:val="ListParagraph"/>
              <w:numPr>
                <w:ilvl w:val="0"/>
                <w:numId w:val="3"/>
              </w:numPr>
              <w:tabs>
                <w:tab w:val="left" w:pos="1272"/>
              </w:tabs>
              <w:rPr>
                <w:lang w:val="en-US"/>
              </w:rPr>
            </w:pPr>
            <w:r w:rsidRPr="009A2925">
              <w:rPr>
                <w:lang w:val="en-US"/>
              </w:rPr>
              <w:t>The Agenda for the day will be shown on screen</w:t>
            </w:r>
            <w:r w:rsidR="009A2925" w:rsidRPr="009A2925">
              <w:rPr>
                <w:lang w:val="en-US"/>
              </w:rPr>
              <w:t xml:space="preserve">. </w:t>
            </w:r>
            <w:r w:rsidRPr="009A2925">
              <w:rPr>
                <w:lang w:val="en-US"/>
              </w:rPr>
              <w:t xml:space="preserve"> </w:t>
            </w:r>
            <w:r w:rsidR="009A2925" w:rsidRPr="009A2925">
              <w:rPr>
                <w:lang w:val="en-US"/>
              </w:rPr>
              <w:t>T</w:t>
            </w:r>
            <w:r w:rsidRPr="009A2925">
              <w:rPr>
                <w:lang w:val="en-US"/>
              </w:rPr>
              <w:t>he Balance Sheet</w:t>
            </w:r>
            <w:r w:rsidR="009A2925" w:rsidRPr="009A2925">
              <w:rPr>
                <w:lang w:val="en-US"/>
              </w:rPr>
              <w:t xml:space="preserve"> will also be displayed on screen.</w:t>
            </w:r>
          </w:p>
          <w:p w14:paraId="2DFA85AB" w14:textId="6116526D" w:rsidR="00B972ED" w:rsidRPr="009A2925" w:rsidRDefault="00B972ED" w:rsidP="009A2925">
            <w:pPr>
              <w:pStyle w:val="ListParagraph"/>
              <w:numPr>
                <w:ilvl w:val="0"/>
                <w:numId w:val="3"/>
              </w:numPr>
              <w:tabs>
                <w:tab w:val="left" w:pos="1272"/>
              </w:tabs>
              <w:rPr>
                <w:lang w:val="en-US"/>
              </w:rPr>
            </w:pPr>
            <w:r w:rsidRPr="009A2925">
              <w:rPr>
                <w:lang w:val="en-US"/>
              </w:rPr>
              <w:t>Lion</w:t>
            </w:r>
            <w:r w:rsidR="00D662D3">
              <w:rPr>
                <w:lang w:val="en-US"/>
              </w:rPr>
              <w:t>e</w:t>
            </w:r>
            <w:r w:rsidRPr="009A2925">
              <w:rPr>
                <w:lang w:val="en-US"/>
              </w:rPr>
              <w:t>l Parks has agreed to be the Independent Examiner for the following year.</w:t>
            </w:r>
          </w:p>
          <w:p w14:paraId="2D6EB9AC" w14:textId="31708CF3" w:rsidR="00B972ED" w:rsidRPr="00D662D3" w:rsidRDefault="00B972ED" w:rsidP="00D662D3">
            <w:pPr>
              <w:pStyle w:val="ListParagraph"/>
              <w:numPr>
                <w:ilvl w:val="0"/>
                <w:numId w:val="3"/>
              </w:numPr>
              <w:tabs>
                <w:tab w:val="left" w:pos="1272"/>
              </w:tabs>
              <w:rPr>
                <w:lang w:val="en-US"/>
              </w:rPr>
            </w:pPr>
            <w:r w:rsidRPr="009A2925">
              <w:rPr>
                <w:lang w:val="en-US"/>
              </w:rPr>
              <w:t>There will be an on screen demonstration</w:t>
            </w:r>
            <w:r w:rsidR="000A6F2C">
              <w:rPr>
                <w:lang w:val="en-US"/>
              </w:rPr>
              <w:t>,</w:t>
            </w:r>
            <w:r w:rsidRPr="009A2925">
              <w:rPr>
                <w:lang w:val="en-US"/>
              </w:rPr>
              <w:t xml:space="preserve"> on </w:t>
            </w:r>
            <w:r w:rsidR="00D662D3">
              <w:rPr>
                <w:lang w:val="en-US"/>
              </w:rPr>
              <w:t>renewing</w:t>
            </w:r>
            <w:r w:rsidRPr="009A2925">
              <w:rPr>
                <w:lang w:val="en-US"/>
              </w:rPr>
              <w:t xml:space="preserve"> members</w:t>
            </w:r>
            <w:r w:rsidR="00D662D3">
              <w:rPr>
                <w:lang w:val="en-US"/>
              </w:rPr>
              <w:t>hip through Beacon</w:t>
            </w:r>
            <w:r w:rsidR="000A6F2C">
              <w:rPr>
                <w:lang w:val="en-US"/>
              </w:rPr>
              <w:t>,</w:t>
            </w:r>
            <w:r w:rsidR="00D662D3">
              <w:rPr>
                <w:lang w:val="en-US"/>
              </w:rPr>
              <w:t xml:space="preserve"> to the members</w:t>
            </w:r>
            <w:r w:rsidRPr="00D662D3">
              <w:rPr>
                <w:lang w:val="en-US"/>
              </w:rPr>
              <w:t xml:space="preserve">. </w:t>
            </w:r>
          </w:p>
        </w:tc>
        <w:tc>
          <w:tcPr>
            <w:tcW w:w="1080" w:type="dxa"/>
          </w:tcPr>
          <w:p w14:paraId="340F0851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17FE43EE" w14:textId="77777777" w:rsidR="00B972ED" w:rsidRDefault="00B972ED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38E8BBFA" w14:textId="77777777" w:rsidR="00B972ED" w:rsidRDefault="00B972ED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60377B3C" w14:textId="77777777" w:rsidR="00D662D3" w:rsidRDefault="00D662D3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7A7EBD4B" w14:textId="77777777" w:rsidR="00D662D3" w:rsidRDefault="00D662D3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0BD5C36B" w14:textId="4B7FA236" w:rsidR="00B972ED" w:rsidRDefault="00B972ED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JZ</w:t>
            </w:r>
          </w:p>
        </w:tc>
      </w:tr>
      <w:tr w:rsidR="00D778FF" w14:paraId="43A46BF1" w14:textId="77777777" w:rsidTr="00700EBD">
        <w:tc>
          <w:tcPr>
            <w:tcW w:w="498" w:type="dxa"/>
          </w:tcPr>
          <w:p w14:paraId="54ECF034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20C7E870" w14:textId="247646E0" w:rsidR="00D778FF" w:rsidRPr="009A2925" w:rsidRDefault="00B972ED" w:rsidP="009A2925">
            <w:pPr>
              <w:pStyle w:val="ListParagraph"/>
              <w:numPr>
                <w:ilvl w:val="0"/>
                <w:numId w:val="4"/>
              </w:numPr>
              <w:tabs>
                <w:tab w:val="left" w:pos="1272"/>
              </w:tabs>
              <w:rPr>
                <w:lang w:val="en-US"/>
              </w:rPr>
            </w:pPr>
            <w:r w:rsidRPr="009A2925">
              <w:rPr>
                <w:lang w:val="en-US"/>
              </w:rPr>
              <w:t xml:space="preserve">The Chairman (DM) will give a demonstration to the members on the </w:t>
            </w:r>
            <w:r w:rsidR="00A612AA" w:rsidRPr="009A2925">
              <w:rPr>
                <w:lang w:val="en-US"/>
              </w:rPr>
              <w:t xml:space="preserve">newly introduced </w:t>
            </w:r>
            <w:r w:rsidRPr="009A2925">
              <w:rPr>
                <w:lang w:val="en-US"/>
              </w:rPr>
              <w:t>Facebook Page</w:t>
            </w:r>
            <w:r w:rsidR="00A612AA" w:rsidRPr="009A2925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14:paraId="0D765068" w14:textId="77777777" w:rsidR="00A612AA" w:rsidRDefault="00A612AA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302CD998" w14:textId="25A030A1" w:rsidR="00D778FF" w:rsidRDefault="00A612AA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DM</w:t>
            </w:r>
          </w:p>
        </w:tc>
      </w:tr>
      <w:tr w:rsidR="00D778FF" w14:paraId="00184D06" w14:textId="77777777" w:rsidTr="00700EBD">
        <w:tc>
          <w:tcPr>
            <w:tcW w:w="498" w:type="dxa"/>
          </w:tcPr>
          <w:p w14:paraId="37A72721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2294FC86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0" w:type="dxa"/>
          </w:tcPr>
          <w:p w14:paraId="48A86ADC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4D1E8B7B" w14:textId="77777777" w:rsidTr="00700EBD">
        <w:tc>
          <w:tcPr>
            <w:tcW w:w="498" w:type="dxa"/>
          </w:tcPr>
          <w:p w14:paraId="4D439726" w14:textId="41CEEEA8" w:rsidR="00D778FF" w:rsidRDefault="00A612AA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7438" w:type="dxa"/>
          </w:tcPr>
          <w:p w14:paraId="350A770E" w14:textId="5BD59255" w:rsidR="00D778FF" w:rsidRPr="00A612AA" w:rsidRDefault="00A612AA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Membership Renewals</w:t>
            </w:r>
          </w:p>
        </w:tc>
        <w:tc>
          <w:tcPr>
            <w:tcW w:w="1080" w:type="dxa"/>
          </w:tcPr>
          <w:p w14:paraId="6D861D4A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1003575C" w14:textId="77777777" w:rsidTr="00700EBD">
        <w:tc>
          <w:tcPr>
            <w:tcW w:w="498" w:type="dxa"/>
          </w:tcPr>
          <w:p w14:paraId="67B6802F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23C28974" w14:textId="77777777" w:rsidR="00D778FF" w:rsidRDefault="00A612AA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JW will have forms available for those members who wish to renew their membership on the day of the AGM</w:t>
            </w:r>
            <w:r w:rsidR="00AD3B7C">
              <w:rPr>
                <w:lang w:val="en-US"/>
              </w:rPr>
              <w:t>.</w:t>
            </w:r>
          </w:p>
          <w:p w14:paraId="2218A3F2" w14:textId="77777777" w:rsidR="00233731" w:rsidRDefault="00233731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LP to set up the page on the website for renewals by 24 June, as members need to approve the proposed fee first.</w:t>
            </w:r>
          </w:p>
          <w:p w14:paraId="5F607219" w14:textId="01C318BE" w:rsidR="00233731" w:rsidRDefault="00233731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JZ will update Beacon straight after the AGM.</w:t>
            </w:r>
          </w:p>
        </w:tc>
        <w:tc>
          <w:tcPr>
            <w:tcW w:w="1080" w:type="dxa"/>
          </w:tcPr>
          <w:p w14:paraId="24D5ACB1" w14:textId="77777777" w:rsidR="00D778FF" w:rsidRDefault="00AD3B7C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JW</w:t>
            </w:r>
          </w:p>
          <w:p w14:paraId="4B107FEC" w14:textId="77777777" w:rsidR="00233731" w:rsidRDefault="00233731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015F7866" w14:textId="77777777" w:rsidR="00233731" w:rsidRDefault="00233731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6A433FFF" w14:textId="77777777" w:rsidR="00233731" w:rsidRDefault="00233731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LP</w:t>
            </w:r>
          </w:p>
          <w:p w14:paraId="12061FEC" w14:textId="2B210A08" w:rsidR="00233731" w:rsidRDefault="00233731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JZ</w:t>
            </w:r>
          </w:p>
        </w:tc>
      </w:tr>
      <w:tr w:rsidR="00D778FF" w14:paraId="4965F5FA" w14:textId="77777777" w:rsidTr="00700EBD">
        <w:tc>
          <w:tcPr>
            <w:tcW w:w="498" w:type="dxa"/>
          </w:tcPr>
          <w:p w14:paraId="5213FE27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6409F6F5" w14:textId="704947B4" w:rsidR="00D778FF" w:rsidRDefault="00AD3B7C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 Treasurer will introduce the membership to the new Lloyds Bank Account.</w:t>
            </w:r>
          </w:p>
        </w:tc>
        <w:tc>
          <w:tcPr>
            <w:tcW w:w="1080" w:type="dxa"/>
          </w:tcPr>
          <w:p w14:paraId="6D53F835" w14:textId="1F263FEC" w:rsidR="00D778FF" w:rsidRDefault="00AD3B7C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HD</w:t>
            </w:r>
          </w:p>
        </w:tc>
      </w:tr>
      <w:tr w:rsidR="00D778FF" w14:paraId="12E32F27" w14:textId="77777777" w:rsidTr="00700EBD">
        <w:tc>
          <w:tcPr>
            <w:tcW w:w="498" w:type="dxa"/>
          </w:tcPr>
          <w:p w14:paraId="4381AE7B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610F8604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0" w:type="dxa"/>
          </w:tcPr>
          <w:p w14:paraId="2B951F6C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71EC8BA5" w14:textId="77777777" w:rsidTr="00700EBD">
        <w:tc>
          <w:tcPr>
            <w:tcW w:w="498" w:type="dxa"/>
          </w:tcPr>
          <w:p w14:paraId="54DC52C7" w14:textId="5372CC92" w:rsidR="00D778FF" w:rsidRPr="00AD3B7C" w:rsidRDefault="00AD3B7C" w:rsidP="00D778FF">
            <w:pPr>
              <w:tabs>
                <w:tab w:val="left" w:pos="1272"/>
              </w:tabs>
              <w:jc w:val="right"/>
              <w:rPr>
                <w:b/>
                <w:bCs/>
                <w:lang w:val="en-US"/>
              </w:rPr>
            </w:pPr>
            <w:r w:rsidRPr="00AD3B7C">
              <w:rPr>
                <w:b/>
                <w:bCs/>
                <w:lang w:val="en-US"/>
              </w:rPr>
              <w:t>5.</w:t>
            </w:r>
          </w:p>
        </w:tc>
        <w:tc>
          <w:tcPr>
            <w:tcW w:w="7438" w:type="dxa"/>
          </w:tcPr>
          <w:p w14:paraId="236074B6" w14:textId="5B694A1E" w:rsidR="00D778FF" w:rsidRPr="00AD3B7C" w:rsidRDefault="00AD3B7C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Kent Network AGM and Funding Proposals</w:t>
            </w:r>
          </w:p>
        </w:tc>
        <w:tc>
          <w:tcPr>
            <w:tcW w:w="1080" w:type="dxa"/>
          </w:tcPr>
          <w:p w14:paraId="466A2A7B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1BDAC173" w14:textId="77777777" w:rsidTr="00700EBD">
        <w:tc>
          <w:tcPr>
            <w:tcW w:w="498" w:type="dxa"/>
          </w:tcPr>
          <w:p w14:paraId="43A05886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4B927165" w14:textId="389303A1" w:rsidR="00E43597" w:rsidRDefault="00AD3B7C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There is no</w:t>
            </w:r>
            <w:r w:rsidR="00233731">
              <w:rPr>
                <w:lang w:val="en-US"/>
              </w:rPr>
              <w:t xml:space="preserve"> longer</w:t>
            </w:r>
            <w:r>
              <w:rPr>
                <w:lang w:val="en-US"/>
              </w:rPr>
              <w:t xml:space="preserve"> funding from TAT for the Kent Network.  This year KN</w:t>
            </w:r>
            <w:r w:rsidR="00233731">
              <w:rPr>
                <w:lang w:val="en-US"/>
              </w:rPr>
              <w:t xml:space="preserve"> has secured a grant from TAT</w:t>
            </w:r>
            <w:r>
              <w:rPr>
                <w:lang w:val="en-US"/>
              </w:rPr>
              <w:t xml:space="preserve"> t</w:t>
            </w:r>
            <w:r w:rsidR="00233731">
              <w:rPr>
                <w:lang w:val="en-US"/>
              </w:rPr>
              <w:t>o</w:t>
            </w:r>
            <w:r>
              <w:rPr>
                <w:lang w:val="en-US"/>
              </w:rPr>
              <w:t xml:space="preserve"> have a stand a</w:t>
            </w:r>
            <w:r w:rsidR="001D416D">
              <w:rPr>
                <w:lang w:val="en-US"/>
              </w:rPr>
              <w:t>t</w:t>
            </w:r>
            <w:r>
              <w:rPr>
                <w:lang w:val="en-US"/>
              </w:rPr>
              <w:t xml:space="preserve"> the Kent County Show</w:t>
            </w:r>
            <w:r w:rsidR="00E43597">
              <w:rPr>
                <w:lang w:val="en-US"/>
              </w:rPr>
              <w:t>.</w:t>
            </w:r>
            <w:r w:rsidR="00233731">
              <w:rPr>
                <w:lang w:val="en-US"/>
              </w:rPr>
              <w:t xml:space="preserve">  They have asked us to monitor new members to find o</w:t>
            </w:r>
            <w:r w:rsidR="000A6F2C">
              <w:rPr>
                <w:lang w:val="en-US"/>
              </w:rPr>
              <w:t>u</w:t>
            </w:r>
            <w:r w:rsidR="00233731">
              <w:rPr>
                <w:lang w:val="en-US"/>
              </w:rPr>
              <w:t>t the impact of the Stand and ask how they heard about u3a.</w:t>
            </w:r>
          </w:p>
          <w:p w14:paraId="7970D6DC" w14:textId="672F9D60" w:rsidR="00233731" w:rsidRDefault="00233731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We discussed the proposal from KN that each u3a pays £30 towards its upkeep.  The committee would like to know how other networks are funded.  We felt a fairer system would be to pay a small fee per capita as this would help smaller u3a’s.</w:t>
            </w:r>
          </w:p>
        </w:tc>
        <w:tc>
          <w:tcPr>
            <w:tcW w:w="1080" w:type="dxa"/>
          </w:tcPr>
          <w:p w14:paraId="78EFA004" w14:textId="23BAA221" w:rsidR="00E43597" w:rsidRPr="00E43597" w:rsidRDefault="00E43597" w:rsidP="00E43597">
            <w:pPr>
              <w:tabs>
                <w:tab w:val="left" w:pos="1272"/>
              </w:tabs>
              <w:rPr>
                <w:color w:val="EE0000"/>
                <w:sz w:val="20"/>
                <w:szCs w:val="20"/>
                <w:lang w:val="en-US"/>
              </w:rPr>
            </w:pPr>
          </w:p>
        </w:tc>
      </w:tr>
      <w:tr w:rsidR="00D778FF" w14:paraId="579F4058" w14:textId="77777777" w:rsidTr="00700EBD">
        <w:tc>
          <w:tcPr>
            <w:tcW w:w="498" w:type="dxa"/>
          </w:tcPr>
          <w:p w14:paraId="5C3C476E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0F8D3B2E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0" w:type="dxa"/>
          </w:tcPr>
          <w:p w14:paraId="3823FC9F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0DE79845" w14:textId="77777777" w:rsidTr="00700EBD">
        <w:tc>
          <w:tcPr>
            <w:tcW w:w="498" w:type="dxa"/>
          </w:tcPr>
          <w:p w14:paraId="7E4B02C8" w14:textId="5FF220A1" w:rsidR="00D778FF" w:rsidRPr="00E43597" w:rsidRDefault="00E43597" w:rsidP="00E43597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6.</w:t>
            </w:r>
          </w:p>
        </w:tc>
        <w:tc>
          <w:tcPr>
            <w:tcW w:w="7438" w:type="dxa"/>
          </w:tcPr>
          <w:p w14:paraId="1EB6A5E6" w14:textId="52F6F04E" w:rsidR="00D778FF" w:rsidRPr="00E43597" w:rsidRDefault="00E43597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u3a Satisfaction Survey</w:t>
            </w:r>
          </w:p>
        </w:tc>
        <w:tc>
          <w:tcPr>
            <w:tcW w:w="1080" w:type="dxa"/>
          </w:tcPr>
          <w:p w14:paraId="60072A1E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6D2AE772" w14:textId="77777777" w:rsidTr="00700EBD">
        <w:tc>
          <w:tcPr>
            <w:tcW w:w="498" w:type="dxa"/>
          </w:tcPr>
          <w:p w14:paraId="3D0FEAD2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26B06211" w14:textId="7D44EBA6" w:rsidR="00D778FF" w:rsidRDefault="00E43597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 xml:space="preserve">Sally Ingledew </w:t>
            </w:r>
            <w:r w:rsidR="00233731">
              <w:rPr>
                <w:lang w:val="en-US"/>
              </w:rPr>
              <w:t>is the new South East Region rep. on the Council and sent us a satisfaction survey to assess satisfaction with support from TAT.</w:t>
            </w:r>
            <w:r w:rsidR="00100F54">
              <w:rPr>
                <w:lang w:val="en-US"/>
              </w:rPr>
              <w:t xml:space="preserve">  The committee discussed this and DM will complete and sen</w:t>
            </w:r>
            <w:r w:rsidR="000A6F2C">
              <w:rPr>
                <w:lang w:val="en-US"/>
              </w:rPr>
              <w:t>d</w:t>
            </w:r>
            <w:r w:rsidR="00100F54">
              <w:rPr>
                <w:lang w:val="en-US"/>
              </w:rPr>
              <w:t xml:space="preserve"> it back.</w:t>
            </w:r>
          </w:p>
        </w:tc>
        <w:tc>
          <w:tcPr>
            <w:tcW w:w="1080" w:type="dxa"/>
          </w:tcPr>
          <w:p w14:paraId="4F2EFB9F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57AEEF9B" w14:textId="0ABB4196" w:rsidR="00100F54" w:rsidRDefault="00100F54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DM</w:t>
            </w:r>
          </w:p>
        </w:tc>
      </w:tr>
    </w:tbl>
    <w:p w14:paraId="1EFEC1F8" w14:textId="77777777" w:rsidR="0047082B" w:rsidRDefault="0047082B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7438"/>
        <w:gridCol w:w="1080"/>
      </w:tblGrid>
      <w:tr w:rsidR="00D778FF" w14:paraId="14DEFDAC" w14:textId="77777777" w:rsidTr="00700EBD">
        <w:tc>
          <w:tcPr>
            <w:tcW w:w="498" w:type="dxa"/>
          </w:tcPr>
          <w:p w14:paraId="51DFD258" w14:textId="01C79056" w:rsidR="00D778FF" w:rsidRPr="00E43597" w:rsidRDefault="00E43597" w:rsidP="00E43597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7.</w:t>
            </w:r>
          </w:p>
        </w:tc>
        <w:tc>
          <w:tcPr>
            <w:tcW w:w="7438" w:type="dxa"/>
          </w:tcPr>
          <w:p w14:paraId="12955A7B" w14:textId="5BD34D01" w:rsidR="00D778FF" w:rsidRPr="00E43597" w:rsidRDefault="00E43597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Facebook Page</w:t>
            </w:r>
          </w:p>
        </w:tc>
        <w:tc>
          <w:tcPr>
            <w:tcW w:w="1080" w:type="dxa"/>
          </w:tcPr>
          <w:p w14:paraId="06BCD25D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5FECF927" w14:textId="77777777" w:rsidTr="00700EBD">
        <w:tc>
          <w:tcPr>
            <w:tcW w:w="498" w:type="dxa"/>
          </w:tcPr>
          <w:p w14:paraId="19423549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1C02EC7E" w14:textId="057209CC" w:rsidR="00D778FF" w:rsidRDefault="00E43597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 xml:space="preserve">DM </w:t>
            </w:r>
            <w:r w:rsidR="00F23ECD">
              <w:rPr>
                <w:lang w:val="en-US"/>
              </w:rPr>
              <w:t xml:space="preserve">had a meeting with Julie Stevens and Rob White who have agreed to help with this new project. </w:t>
            </w:r>
            <w:r w:rsidR="00236DC1">
              <w:rPr>
                <w:lang w:val="en-US"/>
              </w:rPr>
              <w:t xml:space="preserve"> The Facebook page is now up and running with DM and JS acting as admins.</w:t>
            </w:r>
            <w:r w:rsidR="00F23ECD">
              <w:rPr>
                <w:lang w:val="en-US"/>
              </w:rPr>
              <w:t xml:space="preserve"> The account is linked to DM but is separate to her personal account. </w:t>
            </w:r>
          </w:p>
        </w:tc>
        <w:tc>
          <w:tcPr>
            <w:tcW w:w="1080" w:type="dxa"/>
          </w:tcPr>
          <w:p w14:paraId="37374F60" w14:textId="02EE90E2" w:rsidR="00D778FF" w:rsidRPr="00F06E6F" w:rsidRDefault="00D778FF" w:rsidP="00D778FF">
            <w:pPr>
              <w:tabs>
                <w:tab w:val="left" w:pos="1272"/>
              </w:tabs>
              <w:jc w:val="center"/>
              <w:rPr>
                <w:lang w:val="en-US"/>
              </w:rPr>
            </w:pPr>
          </w:p>
        </w:tc>
      </w:tr>
      <w:tr w:rsidR="00D778FF" w14:paraId="0CF6C451" w14:textId="77777777" w:rsidTr="00700EBD">
        <w:tc>
          <w:tcPr>
            <w:tcW w:w="498" w:type="dxa"/>
          </w:tcPr>
          <w:p w14:paraId="54492426" w14:textId="7D2D52B7" w:rsidR="00D778FF" w:rsidRPr="00F23ECD" w:rsidRDefault="00D778FF" w:rsidP="00D778FF">
            <w:pPr>
              <w:tabs>
                <w:tab w:val="left" w:pos="1272"/>
              </w:tabs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7438" w:type="dxa"/>
          </w:tcPr>
          <w:p w14:paraId="14FCB706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0" w:type="dxa"/>
          </w:tcPr>
          <w:p w14:paraId="3E062644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58281FB8" w14:textId="77777777" w:rsidTr="00700EBD">
        <w:tc>
          <w:tcPr>
            <w:tcW w:w="498" w:type="dxa"/>
          </w:tcPr>
          <w:p w14:paraId="683ABF6B" w14:textId="4ECB345C" w:rsidR="00D778FF" w:rsidRDefault="00F06E6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8.</w:t>
            </w:r>
          </w:p>
        </w:tc>
        <w:tc>
          <w:tcPr>
            <w:tcW w:w="7438" w:type="dxa"/>
          </w:tcPr>
          <w:p w14:paraId="30CE5AFE" w14:textId="17FF2AD4" w:rsidR="00D778FF" w:rsidRPr="00F06E6F" w:rsidRDefault="00F06E6F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Advertising</w:t>
            </w:r>
          </w:p>
        </w:tc>
        <w:tc>
          <w:tcPr>
            <w:tcW w:w="1080" w:type="dxa"/>
          </w:tcPr>
          <w:p w14:paraId="7785840F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0FC455EC" w14:textId="77777777" w:rsidTr="00700EBD">
        <w:tc>
          <w:tcPr>
            <w:tcW w:w="498" w:type="dxa"/>
          </w:tcPr>
          <w:p w14:paraId="567B3329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4F669CBC" w14:textId="5CCEF073" w:rsidR="00D778FF" w:rsidRDefault="00F06E6F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="00236DC1">
              <w:rPr>
                <w:lang w:val="en-US"/>
              </w:rPr>
              <w:t>M</w:t>
            </w:r>
            <w:r w:rsidR="00AB2C3F">
              <w:rPr>
                <w:lang w:val="en-US"/>
              </w:rPr>
              <w:t xml:space="preserve"> agreed to place an advert for Knole u3a in ‘the net’</w:t>
            </w:r>
            <w:r w:rsidR="009A2925">
              <w:rPr>
                <w:lang w:val="en-US"/>
              </w:rPr>
              <w:t>,</w:t>
            </w:r>
            <w:r w:rsidR="00AB2C3F">
              <w:rPr>
                <w:lang w:val="en-US"/>
              </w:rPr>
              <w:t xml:space="preserve"> a monthly magazine distributed all over Kent.  Next copy date 02 August or later.  J</w:t>
            </w:r>
            <w:r w:rsidR="00236DC1">
              <w:rPr>
                <w:lang w:val="en-US"/>
              </w:rPr>
              <w:t>M</w:t>
            </w:r>
            <w:r w:rsidR="00AB2C3F">
              <w:rPr>
                <w:lang w:val="en-US"/>
              </w:rPr>
              <w:t xml:space="preserve"> to contact agent.</w:t>
            </w:r>
          </w:p>
        </w:tc>
        <w:tc>
          <w:tcPr>
            <w:tcW w:w="1080" w:type="dxa"/>
          </w:tcPr>
          <w:p w14:paraId="5EF40199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2E97C744" w14:textId="24F9AC1F" w:rsidR="00AB2C3F" w:rsidRPr="00AB2C3F" w:rsidRDefault="00AB2C3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</w:t>
            </w:r>
            <w:r w:rsidR="00236DC1">
              <w:rPr>
                <w:b/>
                <w:bCs/>
                <w:lang w:val="en-US"/>
              </w:rPr>
              <w:t>M</w:t>
            </w:r>
          </w:p>
        </w:tc>
      </w:tr>
      <w:tr w:rsidR="00D778FF" w14:paraId="48812629" w14:textId="77777777" w:rsidTr="00700EBD">
        <w:tc>
          <w:tcPr>
            <w:tcW w:w="498" w:type="dxa"/>
          </w:tcPr>
          <w:p w14:paraId="1E1306C4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5AF75D00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0" w:type="dxa"/>
          </w:tcPr>
          <w:p w14:paraId="5EB7B3FF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61CBE515" w14:textId="77777777" w:rsidTr="00700EBD">
        <w:tc>
          <w:tcPr>
            <w:tcW w:w="498" w:type="dxa"/>
          </w:tcPr>
          <w:p w14:paraId="718F739F" w14:textId="541E0078" w:rsidR="00D778FF" w:rsidRPr="00AB2C3F" w:rsidRDefault="00AB2C3F" w:rsidP="00D778FF">
            <w:pPr>
              <w:tabs>
                <w:tab w:val="left" w:pos="1272"/>
              </w:tabs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9.</w:t>
            </w:r>
          </w:p>
        </w:tc>
        <w:tc>
          <w:tcPr>
            <w:tcW w:w="7438" w:type="dxa"/>
          </w:tcPr>
          <w:p w14:paraId="2753829D" w14:textId="2E0C1EE1" w:rsidR="00D778FF" w:rsidRPr="00AB2C3F" w:rsidRDefault="00AB2C3F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Knole u3a Open Afternoon/Group Contacts </w:t>
            </w:r>
          </w:p>
        </w:tc>
        <w:tc>
          <w:tcPr>
            <w:tcW w:w="1080" w:type="dxa"/>
          </w:tcPr>
          <w:p w14:paraId="49C69195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14CC2C93" w14:textId="77777777" w:rsidTr="00700EBD">
        <w:tc>
          <w:tcPr>
            <w:tcW w:w="498" w:type="dxa"/>
          </w:tcPr>
          <w:p w14:paraId="16AD6E0F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1663F4D7" w14:textId="1FE9C315" w:rsidR="00D778FF" w:rsidRDefault="000303AC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 xml:space="preserve">Both rooms in the Bat and Ball Centre </w:t>
            </w:r>
            <w:r w:rsidR="00236DC1">
              <w:rPr>
                <w:lang w:val="en-US"/>
              </w:rPr>
              <w:t>have been</w:t>
            </w:r>
            <w:r>
              <w:rPr>
                <w:lang w:val="en-US"/>
              </w:rPr>
              <w:t xml:space="preserve"> booked for the Open Afternoon</w:t>
            </w:r>
            <w:r w:rsidR="009A2925">
              <w:rPr>
                <w:lang w:val="en-US"/>
              </w:rPr>
              <w:t xml:space="preserve"> (22 September 2025)</w:t>
            </w:r>
            <w:r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14:paraId="13B4A936" w14:textId="12D58416" w:rsidR="00D778FF" w:rsidRDefault="000303AC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EW</w:t>
            </w:r>
          </w:p>
        </w:tc>
      </w:tr>
      <w:tr w:rsidR="00D778FF" w14:paraId="17754AA9" w14:textId="77777777" w:rsidTr="00700EBD">
        <w:tc>
          <w:tcPr>
            <w:tcW w:w="498" w:type="dxa"/>
          </w:tcPr>
          <w:p w14:paraId="59DF6FB0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7BEAD676" w14:textId="77777777" w:rsidR="00D778FF" w:rsidRDefault="000303AC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Advertising for the Open Afternoon was discussed.</w:t>
            </w:r>
            <w:r w:rsidR="007A69C0">
              <w:rPr>
                <w:lang w:val="en-US"/>
              </w:rPr>
              <w:t xml:space="preserve">  A design for the poster should be agreed but should include the u3a </w:t>
            </w:r>
            <w:proofErr w:type="spellStart"/>
            <w:r w:rsidR="007A69C0">
              <w:rPr>
                <w:lang w:val="en-US"/>
              </w:rPr>
              <w:t>colours</w:t>
            </w:r>
            <w:proofErr w:type="spellEnd"/>
            <w:r w:rsidR="007A69C0">
              <w:rPr>
                <w:lang w:val="en-US"/>
              </w:rPr>
              <w:t xml:space="preserve"> of yellow and blue plus triangles</w:t>
            </w:r>
            <w:r w:rsidR="00A30E54">
              <w:rPr>
                <w:lang w:val="en-US"/>
              </w:rPr>
              <w:t xml:space="preserve"> and semi circles (u3a branding)</w:t>
            </w:r>
            <w:r w:rsidR="007A69C0">
              <w:rPr>
                <w:lang w:val="en-US"/>
              </w:rPr>
              <w:t>.</w:t>
            </w:r>
          </w:p>
          <w:p w14:paraId="6BCCA68D" w14:textId="6E1458CB" w:rsidR="00A30E54" w:rsidRDefault="00A30E54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BR will organize advertising on Social Media</w:t>
            </w:r>
          </w:p>
        </w:tc>
        <w:tc>
          <w:tcPr>
            <w:tcW w:w="1080" w:type="dxa"/>
          </w:tcPr>
          <w:p w14:paraId="25C7E27A" w14:textId="77777777" w:rsidR="00D778FF" w:rsidRDefault="00D778FF" w:rsidP="00A30E54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</w:p>
          <w:p w14:paraId="6D6F8B9E" w14:textId="77777777" w:rsidR="00A30E54" w:rsidRDefault="00A30E54" w:rsidP="00A30E54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</w:p>
          <w:p w14:paraId="618390AB" w14:textId="77777777" w:rsidR="00A30E54" w:rsidRDefault="00A30E54" w:rsidP="00A30E54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</w:p>
          <w:p w14:paraId="251E537B" w14:textId="506A2C47" w:rsidR="00A30E54" w:rsidRPr="007A69C0" w:rsidRDefault="00A30E54" w:rsidP="00A30E54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</w:t>
            </w:r>
          </w:p>
        </w:tc>
      </w:tr>
      <w:tr w:rsidR="00D778FF" w14:paraId="7ADC573B" w14:textId="77777777" w:rsidTr="00700EBD">
        <w:tc>
          <w:tcPr>
            <w:tcW w:w="498" w:type="dxa"/>
          </w:tcPr>
          <w:p w14:paraId="0DB55B8E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01860618" w14:textId="18DC9943" w:rsidR="00D778FF" w:rsidRDefault="000303AC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Group Contacts meeting to be held at the Holmesdale Bowls Club – date to be agreed.</w:t>
            </w:r>
          </w:p>
        </w:tc>
        <w:tc>
          <w:tcPr>
            <w:tcW w:w="1080" w:type="dxa"/>
          </w:tcPr>
          <w:p w14:paraId="4C332992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0DA48058" w14:textId="4F904422" w:rsidR="00A30E54" w:rsidRDefault="00A30E54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</w:t>
            </w:r>
          </w:p>
        </w:tc>
      </w:tr>
      <w:tr w:rsidR="00D778FF" w14:paraId="60E4DCBA" w14:textId="77777777" w:rsidTr="00700EBD">
        <w:tc>
          <w:tcPr>
            <w:tcW w:w="498" w:type="dxa"/>
          </w:tcPr>
          <w:p w14:paraId="18C9D175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11752922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0" w:type="dxa"/>
          </w:tcPr>
          <w:p w14:paraId="56B7B699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6E68F82F" w14:textId="77777777" w:rsidTr="00700EBD">
        <w:tc>
          <w:tcPr>
            <w:tcW w:w="498" w:type="dxa"/>
          </w:tcPr>
          <w:p w14:paraId="56207911" w14:textId="0F828F3E" w:rsidR="00D778FF" w:rsidRPr="007A69C0" w:rsidRDefault="007A69C0" w:rsidP="00D778FF">
            <w:pPr>
              <w:tabs>
                <w:tab w:val="left" w:pos="1272"/>
              </w:tabs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</w:t>
            </w:r>
          </w:p>
        </w:tc>
        <w:tc>
          <w:tcPr>
            <w:tcW w:w="7438" w:type="dxa"/>
          </w:tcPr>
          <w:p w14:paraId="36D158D8" w14:textId="5A1D281D" w:rsidR="00D778FF" w:rsidRPr="007A69C0" w:rsidRDefault="007A69C0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 w:rsidRPr="007A69C0">
              <w:rPr>
                <w:b/>
                <w:bCs/>
                <w:lang w:val="en-US"/>
              </w:rPr>
              <w:t>Any Other Matters</w:t>
            </w:r>
          </w:p>
        </w:tc>
        <w:tc>
          <w:tcPr>
            <w:tcW w:w="1080" w:type="dxa"/>
          </w:tcPr>
          <w:p w14:paraId="184A1DE1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090E3EC1" w14:textId="77777777" w:rsidTr="00700EBD">
        <w:tc>
          <w:tcPr>
            <w:tcW w:w="498" w:type="dxa"/>
          </w:tcPr>
          <w:p w14:paraId="1638D10D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24F6CC68" w14:textId="2E47022A" w:rsidR="007A69C0" w:rsidRPr="004F5D5A" w:rsidRDefault="007A69C0" w:rsidP="004F5D5A">
            <w:pPr>
              <w:pStyle w:val="ListParagraph"/>
              <w:numPr>
                <w:ilvl w:val="0"/>
                <w:numId w:val="2"/>
              </w:numPr>
              <w:tabs>
                <w:tab w:val="left" w:pos="1272"/>
              </w:tabs>
              <w:rPr>
                <w:lang w:val="en-US"/>
              </w:rPr>
            </w:pPr>
            <w:r w:rsidRPr="004F5D5A">
              <w:rPr>
                <w:lang w:val="en-US"/>
              </w:rPr>
              <w:t>EW advised the committee that all bookings up to November 2025 have been confirmed.  EW has approached Sevenoaks Council regarding the booking of the Bat and Ball Centre</w:t>
            </w:r>
            <w:r w:rsidR="00A30E54">
              <w:rPr>
                <w:lang w:val="en-US"/>
              </w:rPr>
              <w:t xml:space="preserve"> for 2026.</w:t>
            </w:r>
          </w:p>
          <w:p w14:paraId="7445D183" w14:textId="77777777" w:rsidR="004F5D5A" w:rsidRPr="004F5D5A" w:rsidRDefault="007A69C0" w:rsidP="004F5D5A">
            <w:pPr>
              <w:pStyle w:val="ListParagraph"/>
              <w:numPr>
                <w:ilvl w:val="0"/>
                <w:numId w:val="2"/>
              </w:numPr>
              <w:tabs>
                <w:tab w:val="left" w:pos="1272"/>
              </w:tabs>
              <w:rPr>
                <w:lang w:val="en-US"/>
              </w:rPr>
            </w:pPr>
            <w:r w:rsidRPr="004F5D5A">
              <w:rPr>
                <w:lang w:val="en-US"/>
              </w:rPr>
              <w:t>All speakers need to be noted for the Handbook in August.</w:t>
            </w:r>
          </w:p>
          <w:p w14:paraId="34B24D23" w14:textId="77E3083A" w:rsidR="00D778FF" w:rsidRDefault="004F5D5A" w:rsidP="004F5D5A">
            <w:pPr>
              <w:pStyle w:val="ListParagraph"/>
              <w:numPr>
                <w:ilvl w:val="0"/>
                <w:numId w:val="2"/>
              </w:numPr>
              <w:tabs>
                <w:tab w:val="left" w:pos="1272"/>
              </w:tabs>
              <w:rPr>
                <w:lang w:val="en-US"/>
              </w:rPr>
            </w:pPr>
            <w:r w:rsidRPr="004F5D5A">
              <w:rPr>
                <w:lang w:val="en-US"/>
              </w:rPr>
              <w:t>The Chairman request</w:t>
            </w:r>
            <w:r w:rsidR="009A2925">
              <w:rPr>
                <w:lang w:val="en-US"/>
              </w:rPr>
              <w:t>ed</w:t>
            </w:r>
            <w:r w:rsidRPr="004F5D5A">
              <w:rPr>
                <w:lang w:val="en-US"/>
              </w:rPr>
              <w:t xml:space="preserve"> that EW could include a speaker on the subject of AI </w:t>
            </w:r>
            <w:r w:rsidR="00A30E54">
              <w:rPr>
                <w:lang w:val="en-US"/>
              </w:rPr>
              <w:t>if</w:t>
            </w:r>
            <w:r w:rsidRPr="004F5D5A">
              <w:rPr>
                <w:lang w:val="en-US"/>
              </w:rPr>
              <w:t xml:space="preserve"> possible.</w:t>
            </w:r>
            <w:r w:rsidR="007A69C0" w:rsidRPr="004F5D5A">
              <w:rPr>
                <w:lang w:val="en-US"/>
              </w:rPr>
              <w:t xml:space="preserve"> </w:t>
            </w:r>
          </w:p>
          <w:p w14:paraId="05ADE805" w14:textId="77777777" w:rsidR="004F5D5A" w:rsidRDefault="004F5D5A" w:rsidP="004F5D5A">
            <w:pPr>
              <w:pStyle w:val="ListParagraph"/>
              <w:numPr>
                <w:ilvl w:val="0"/>
                <w:numId w:val="2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HD has applied for Gift Aid.</w:t>
            </w:r>
          </w:p>
          <w:p w14:paraId="3737236C" w14:textId="060D1AA9" w:rsidR="004F5D5A" w:rsidRDefault="00A30E54" w:rsidP="004F5D5A">
            <w:pPr>
              <w:pStyle w:val="ListParagraph"/>
              <w:numPr>
                <w:ilvl w:val="0"/>
                <w:numId w:val="2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 xml:space="preserve">Draft </w:t>
            </w:r>
            <w:r w:rsidR="004F5D5A">
              <w:rPr>
                <w:lang w:val="en-US"/>
              </w:rPr>
              <w:t xml:space="preserve">AGM Minutes to go on the website </w:t>
            </w:r>
            <w:r>
              <w:rPr>
                <w:lang w:val="en-US"/>
              </w:rPr>
              <w:t>for members’ information.</w:t>
            </w:r>
          </w:p>
          <w:p w14:paraId="1CB89A2B" w14:textId="443E84DD" w:rsidR="004F5D5A" w:rsidRPr="004F5D5A" w:rsidRDefault="004F5D5A" w:rsidP="004F5D5A">
            <w:pPr>
              <w:pStyle w:val="ListParagraph"/>
              <w:numPr>
                <w:ilvl w:val="0"/>
                <w:numId w:val="2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Beacon training course</w:t>
            </w:r>
            <w:r w:rsidR="00E63E45">
              <w:rPr>
                <w:lang w:val="en-US"/>
              </w:rPr>
              <w:t xml:space="preserve"> information</w:t>
            </w:r>
            <w:r>
              <w:rPr>
                <w:lang w:val="en-US"/>
              </w:rPr>
              <w:t xml:space="preserve"> has been sent to the Membership Secretary and the Treasurer for them to decide whether they wish to attend.</w:t>
            </w:r>
          </w:p>
        </w:tc>
        <w:tc>
          <w:tcPr>
            <w:tcW w:w="1080" w:type="dxa"/>
          </w:tcPr>
          <w:p w14:paraId="70FF312B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0EFD2680" w14:textId="77777777" w:rsidTr="00700EBD">
        <w:tc>
          <w:tcPr>
            <w:tcW w:w="498" w:type="dxa"/>
          </w:tcPr>
          <w:p w14:paraId="4C145DFD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44669A80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0" w:type="dxa"/>
          </w:tcPr>
          <w:p w14:paraId="2F41EBBB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543E9290" w14:textId="77777777" w:rsidTr="00700EBD">
        <w:tc>
          <w:tcPr>
            <w:tcW w:w="498" w:type="dxa"/>
          </w:tcPr>
          <w:p w14:paraId="2985A4CB" w14:textId="1E4D1E62" w:rsidR="00D778FF" w:rsidRPr="004F5D5A" w:rsidRDefault="004F5D5A" w:rsidP="00D778FF">
            <w:pPr>
              <w:tabs>
                <w:tab w:val="left" w:pos="1272"/>
              </w:tabs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11.</w:t>
            </w:r>
          </w:p>
        </w:tc>
        <w:tc>
          <w:tcPr>
            <w:tcW w:w="7438" w:type="dxa"/>
          </w:tcPr>
          <w:p w14:paraId="070FCCA0" w14:textId="141AAA81" w:rsidR="00D778FF" w:rsidRPr="004F5D5A" w:rsidRDefault="004F5D5A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of Next Meeting</w:t>
            </w:r>
          </w:p>
        </w:tc>
        <w:tc>
          <w:tcPr>
            <w:tcW w:w="1080" w:type="dxa"/>
          </w:tcPr>
          <w:p w14:paraId="0429D78B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4BB72369" w14:textId="77777777" w:rsidTr="00700EBD">
        <w:tc>
          <w:tcPr>
            <w:tcW w:w="498" w:type="dxa"/>
          </w:tcPr>
          <w:p w14:paraId="23170CEB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438" w:type="dxa"/>
          </w:tcPr>
          <w:p w14:paraId="465748CB" w14:textId="141B9FD1" w:rsidR="00D778FF" w:rsidRDefault="004F5D5A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 xml:space="preserve">Wednesday 09 July 2025 in </w:t>
            </w:r>
            <w:proofErr w:type="spellStart"/>
            <w:r>
              <w:rPr>
                <w:lang w:val="en-US"/>
              </w:rPr>
              <w:t>Kemsing</w:t>
            </w:r>
            <w:proofErr w:type="spellEnd"/>
          </w:p>
        </w:tc>
        <w:tc>
          <w:tcPr>
            <w:tcW w:w="1080" w:type="dxa"/>
          </w:tcPr>
          <w:p w14:paraId="1D908125" w14:textId="162756FA" w:rsidR="00D778FF" w:rsidRPr="004F5D5A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color w:val="C00000"/>
                <w:lang w:val="en-US"/>
              </w:rPr>
            </w:pPr>
          </w:p>
        </w:tc>
      </w:tr>
    </w:tbl>
    <w:p w14:paraId="46261A2C" w14:textId="1E2C89BB" w:rsidR="00D778FF" w:rsidRDefault="00D778FF" w:rsidP="00D778FF">
      <w:pPr>
        <w:tabs>
          <w:tab w:val="left" w:pos="1272"/>
        </w:tabs>
        <w:rPr>
          <w:lang w:val="en-US"/>
        </w:rPr>
      </w:pPr>
    </w:p>
    <w:p w14:paraId="3FD741AA" w14:textId="77777777" w:rsidR="006B69F7" w:rsidRDefault="006B69F7" w:rsidP="00D778FF">
      <w:pPr>
        <w:tabs>
          <w:tab w:val="left" w:pos="1272"/>
        </w:tabs>
        <w:rPr>
          <w:lang w:val="en-US"/>
        </w:rPr>
      </w:pPr>
    </w:p>
    <w:p w14:paraId="31331CD6" w14:textId="77777777" w:rsidR="006B69F7" w:rsidRDefault="006B69F7" w:rsidP="00D778FF">
      <w:pPr>
        <w:tabs>
          <w:tab w:val="left" w:pos="1272"/>
        </w:tabs>
        <w:rPr>
          <w:lang w:val="en-US"/>
        </w:rPr>
      </w:pPr>
    </w:p>
    <w:p w14:paraId="61ED914C" w14:textId="77777777" w:rsidR="006B69F7" w:rsidRDefault="006B69F7" w:rsidP="00D778FF">
      <w:pPr>
        <w:tabs>
          <w:tab w:val="left" w:pos="1272"/>
        </w:tabs>
        <w:rPr>
          <w:lang w:val="en-US"/>
        </w:rPr>
      </w:pPr>
    </w:p>
    <w:p w14:paraId="72FDE012" w14:textId="77777777" w:rsidR="00700EBD" w:rsidRDefault="00700EBD" w:rsidP="00700EBD">
      <w:r>
        <w:rPr>
          <w:rFonts w:ascii="Lucida Calligraphy" w:hAnsi="Lucida Calligraphy"/>
        </w:rPr>
        <w:t>Debbie Magness</w:t>
      </w:r>
    </w:p>
    <w:p w14:paraId="041D9D7A" w14:textId="77777777" w:rsidR="006B69F7" w:rsidRPr="00D778FF" w:rsidRDefault="006B69F7" w:rsidP="00D778FF">
      <w:pPr>
        <w:tabs>
          <w:tab w:val="left" w:pos="1272"/>
        </w:tabs>
        <w:rPr>
          <w:lang w:val="en-US"/>
        </w:rPr>
      </w:pPr>
    </w:p>
    <w:sectPr w:rsidR="006B69F7" w:rsidRPr="00D778FF" w:rsidSect="006B69F7">
      <w:headerReference w:type="default" r:id="rId7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50CF" w14:textId="77777777" w:rsidR="00C01024" w:rsidRDefault="00C01024" w:rsidP="006B69F7">
      <w:pPr>
        <w:spacing w:after="0" w:line="240" w:lineRule="auto"/>
      </w:pPr>
      <w:r>
        <w:separator/>
      </w:r>
    </w:p>
  </w:endnote>
  <w:endnote w:type="continuationSeparator" w:id="0">
    <w:p w14:paraId="213FE334" w14:textId="77777777" w:rsidR="00C01024" w:rsidRDefault="00C01024" w:rsidP="006B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3A1E" w14:textId="77777777" w:rsidR="00C01024" w:rsidRDefault="00C01024" w:rsidP="006B69F7">
      <w:pPr>
        <w:spacing w:after="0" w:line="240" w:lineRule="auto"/>
      </w:pPr>
      <w:r>
        <w:separator/>
      </w:r>
    </w:p>
  </w:footnote>
  <w:footnote w:type="continuationSeparator" w:id="0">
    <w:p w14:paraId="3B0B1755" w14:textId="77777777" w:rsidR="00C01024" w:rsidRDefault="00C01024" w:rsidP="006B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B6E7" w14:textId="65FEB8D4" w:rsidR="006B69F7" w:rsidRDefault="006B69F7">
    <w:pPr>
      <w:pStyle w:val="Header"/>
    </w:pPr>
    <w:r>
      <w:rPr>
        <w:noProof/>
      </w:rPr>
      <w:drawing>
        <wp:inline distT="0" distB="0" distL="0" distR="0" wp14:anchorId="780594AC" wp14:editId="09258DC3">
          <wp:extent cx="1406914" cy="728345"/>
          <wp:effectExtent l="0" t="0" r="3175" b="0"/>
          <wp:docPr id="858879623" name="Picture 858879623" descr="Knole U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nole U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219" cy="756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F92"/>
    <w:multiLevelType w:val="hybridMultilevel"/>
    <w:tmpl w:val="7D4C7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2EA6"/>
    <w:multiLevelType w:val="hybridMultilevel"/>
    <w:tmpl w:val="F256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3908"/>
    <w:multiLevelType w:val="hybridMultilevel"/>
    <w:tmpl w:val="5C605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9380C"/>
    <w:multiLevelType w:val="hybridMultilevel"/>
    <w:tmpl w:val="B5783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649297">
    <w:abstractNumId w:val="0"/>
  </w:num>
  <w:num w:numId="2" w16cid:durableId="547377274">
    <w:abstractNumId w:val="2"/>
  </w:num>
  <w:num w:numId="3" w16cid:durableId="369963481">
    <w:abstractNumId w:val="1"/>
  </w:num>
  <w:num w:numId="4" w16cid:durableId="1550455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16"/>
    <w:rsid w:val="000303AC"/>
    <w:rsid w:val="000A6F2C"/>
    <w:rsid w:val="00100F54"/>
    <w:rsid w:val="00137077"/>
    <w:rsid w:val="00176D5F"/>
    <w:rsid w:val="001A6839"/>
    <w:rsid w:val="001B418E"/>
    <w:rsid w:val="001D416D"/>
    <w:rsid w:val="00212FA0"/>
    <w:rsid w:val="00233731"/>
    <w:rsid w:val="00236DC1"/>
    <w:rsid w:val="0029044C"/>
    <w:rsid w:val="002C0182"/>
    <w:rsid w:val="00336157"/>
    <w:rsid w:val="0038430B"/>
    <w:rsid w:val="00410558"/>
    <w:rsid w:val="00441E66"/>
    <w:rsid w:val="0047082B"/>
    <w:rsid w:val="0047536B"/>
    <w:rsid w:val="004F5D5A"/>
    <w:rsid w:val="00525737"/>
    <w:rsid w:val="005B6B5D"/>
    <w:rsid w:val="005F2B42"/>
    <w:rsid w:val="0064553F"/>
    <w:rsid w:val="006705E3"/>
    <w:rsid w:val="006B69F7"/>
    <w:rsid w:val="006C5C6B"/>
    <w:rsid w:val="00700EBD"/>
    <w:rsid w:val="007A69C0"/>
    <w:rsid w:val="008205F2"/>
    <w:rsid w:val="008F7F3B"/>
    <w:rsid w:val="00967616"/>
    <w:rsid w:val="009A2925"/>
    <w:rsid w:val="009D2A34"/>
    <w:rsid w:val="00A30E54"/>
    <w:rsid w:val="00A612AA"/>
    <w:rsid w:val="00AB2C3F"/>
    <w:rsid w:val="00AD3B7C"/>
    <w:rsid w:val="00B972ED"/>
    <w:rsid w:val="00BB7769"/>
    <w:rsid w:val="00C01024"/>
    <w:rsid w:val="00C6471E"/>
    <w:rsid w:val="00D01615"/>
    <w:rsid w:val="00D662D3"/>
    <w:rsid w:val="00D778FF"/>
    <w:rsid w:val="00E43597"/>
    <w:rsid w:val="00E63E45"/>
    <w:rsid w:val="00F06E6F"/>
    <w:rsid w:val="00F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D02A"/>
  <w15:chartTrackingRefBased/>
  <w15:docId w15:val="{B416D3D4-F4B1-4708-974C-9FA5CA74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E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9F7"/>
  </w:style>
  <w:style w:type="paragraph" w:styleId="Footer">
    <w:name w:val="footer"/>
    <w:basedOn w:val="Normal"/>
    <w:link w:val="FooterChar"/>
    <w:uiPriority w:val="99"/>
    <w:unhideWhenUsed/>
    <w:rsid w:val="006B6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Oldman</dc:creator>
  <cp:keywords/>
  <dc:description/>
  <cp:lastModifiedBy>Rosemary Oldman</cp:lastModifiedBy>
  <cp:revision>2</cp:revision>
  <cp:lastPrinted>2025-07-22T19:07:00Z</cp:lastPrinted>
  <dcterms:created xsi:type="dcterms:W3CDTF">2025-07-22T19:08:00Z</dcterms:created>
  <dcterms:modified xsi:type="dcterms:W3CDTF">2025-07-22T19:08:00Z</dcterms:modified>
</cp:coreProperties>
</file>